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2A" w:rsidRPr="00544414" w:rsidRDefault="0091392A" w:rsidP="0091392A">
      <w:pPr>
        <w:spacing w:line="600" w:lineRule="exact"/>
        <w:rPr>
          <w:rFonts w:ascii="黑体" w:eastAsia="黑体" w:hAnsi="黑体" w:hint="eastAsia"/>
          <w:sz w:val="32"/>
          <w:szCs w:val="32"/>
          <w:shd w:val="clear" w:color="auto" w:fill="FFFFFF"/>
        </w:rPr>
      </w:pPr>
      <w:bookmarkStart w:id="0" w:name="_Hlk520295006"/>
      <w:r w:rsidRPr="00544414">
        <w:rPr>
          <w:rFonts w:ascii="黑体" w:eastAsia="黑体" w:hAnsi="黑体" w:hint="eastAsia"/>
          <w:sz w:val="32"/>
          <w:szCs w:val="32"/>
          <w:shd w:val="clear" w:color="auto" w:fill="FFFFFF"/>
        </w:rPr>
        <w:t>附件1</w:t>
      </w:r>
    </w:p>
    <w:p w:rsidR="0091392A" w:rsidRPr="00544414" w:rsidRDefault="0091392A" w:rsidP="0091392A">
      <w:pPr>
        <w:spacing w:beforeLines="50" w:afterLines="50" w:line="5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544414">
        <w:rPr>
          <w:rFonts w:ascii="方正小标宋简体" w:eastAsia="方正小标宋简体" w:hAnsi="华文中宋" w:hint="eastAsia"/>
          <w:sz w:val="44"/>
          <w:szCs w:val="44"/>
        </w:rPr>
        <w:t>打击欺诈骗取医疗保障基金专项治理情况统计表（处理结果表）</w:t>
      </w:r>
    </w:p>
    <w:p w:rsidR="0091392A" w:rsidRPr="00544414" w:rsidRDefault="0091392A" w:rsidP="0091392A">
      <w:pPr>
        <w:spacing w:afterLines="30" w:line="400" w:lineRule="exact"/>
        <w:jc w:val="left"/>
        <w:rPr>
          <w:rFonts w:ascii="方正楷体_GBK" w:eastAsia="方正楷体_GBK" w:hAnsi="楷体" w:hint="eastAsia"/>
          <w:sz w:val="30"/>
          <w:szCs w:val="30"/>
          <w:u w:val="single"/>
        </w:rPr>
      </w:pPr>
      <w:r w:rsidRPr="00544414">
        <w:rPr>
          <w:rFonts w:ascii="方正楷体_GBK" w:eastAsia="方正楷体_GBK" w:hAnsi="楷体" w:hint="eastAsia"/>
          <w:sz w:val="30"/>
          <w:szCs w:val="30"/>
        </w:rPr>
        <w:t>统筹区：</w:t>
      </w:r>
      <w:r w:rsidRPr="00544414">
        <w:rPr>
          <w:rFonts w:ascii="方正楷体_GBK" w:eastAsia="方正楷体_GBK" w:hAnsi="楷体"/>
          <w:sz w:val="30"/>
          <w:szCs w:val="30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9"/>
        <w:gridCol w:w="5196"/>
        <w:gridCol w:w="1824"/>
        <w:gridCol w:w="444"/>
        <w:gridCol w:w="2126"/>
        <w:gridCol w:w="3550"/>
        <w:gridCol w:w="26"/>
      </w:tblGrid>
      <w:tr w:rsidR="0091392A" w:rsidRPr="00544414" w:rsidTr="00BF5A80">
        <w:trPr>
          <w:cantSplit/>
          <w:trHeight w:val="397"/>
          <w:jc w:val="center"/>
        </w:trPr>
        <w:tc>
          <w:tcPr>
            <w:tcW w:w="14174" w:type="dxa"/>
            <w:gridSpan w:val="8"/>
            <w:vAlign w:val="center"/>
          </w:tcPr>
          <w:bookmarkEnd w:id="0"/>
          <w:p w:rsidR="0091392A" w:rsidRPr="00544414" w:rsidRDefault="0091392A" w:rsidP="00BF5A80">
            <w:pPr>
              <w:spacing w:line="460" w:lineRule="exact"/>
              <w:jc w:val="center"/>
              <w:rPr>
                <w:rFonts w:eastAsia="方正楷体_GBK"/>
                <w:b/>
                <w:sz w:val="32"/>
                <w:szCs w:val="32"/>
              </w:rPr>
            </w:pPr>
            <w:r w:rsidRPr="00544414">
              <w:rPr>
                <w:rFonts w:eastAsia="方正楷体_GBK"/>
                <w:b/>
                <w:sz w:val="32"/>
                <w:szCs w:val="32"/>
              </w:rPr>
              <w:t>（一）定点服务机构</w:t>
            </w:r>
          </w:p>
        </w:tc>
      </w:tr>
      <w:tr w:rsidR="0091392A" w:rsidRPr="00544414" w:rsidTr="00BF5A80">
        <w:trPr>
          <w:cantSplit/>
          <w:trHeight w:val="426"/>
          <w:jc w:val="center"/>
        </w:trPr>
        <w:tc>
          <w:tcPr>
            <w:tcW w:w="959" w:type="dxa"/>
            <w:vMerge w:val="restart"/>
            <w:vAlign w:val="center"/>
          </w:tcPr>
          <w:p w:rsidR="0091392A" w:rsidRPr="00544414" w:rsidRDefault="0091392A" w:rsidP="00BF5A80">
            <w:pPr>
              <w:spacing w:line="460" w:lineRule="exact"/>
              <w:jc w:val="center"/>
              <w:rPr>
                <w:rFonts w:eastAsia="方正楷体_GBK"/>
                <w:sz w:val="28"/>
                <w:szCs w:val="28"/>
              </w:rPr>
            </w:pPr>
            <w:bookmarkStart w:id="1" w:name="_Hlk520294408"/>
            <w:r w:rsidRPr="00544414">
              <w:rPr>
                <w:rFonts w:eastAsia="方正楷体_GBK"/>
                <w:sz w:val="28"/>
                <w:szCs w:val="28"/>
              </w:rPr>
              <w:t>序号</w:t>
            </w:r>
          </w:p>
        </w:tc>
        <w:tc>
          <w:tcPr>
            <w:tcW w:w="5245" w:type="dxa"/>
            <w:gridSpan w:val="2"/>
            <w:vMerge w:val="restart"/>
            <w:vAlign w:val="center"/>
          </w:tcPr>
          <w:p w:rsidR="0091392A" w:rsidRPr="00544414" w:rsidRDefault="0091392A" w:rsidP="00BF5A80">
            <w:pPr>
              <w:spacing w:line="4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处理结果类型</w:t>
            </w:r>
          </w:p>
        </w:tc>
        <w:tc>
          <w:tcPr>
            <w:tcW w:w="4394" w:type="dxa"/>
            <w:gridSpan w:val="3"/>
            <w:vAlign w:val="center"/>
          </w:tcPr>
          <w:p w:rsidR="0091392A" w:rsidRPr="00544414" w:rsidRDefault="0091392A" w:rsidP="00BF5A80">
            <w:pPr>
              <w:spacing w:line="4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处理机构数量</w:t>
            </w:r>
          </w:p>
        </w:tc>
        <w:tc>
          <w:tcPr>
            <w:tcW w:w="3576" w:type="dxa"/>
            <w:gridSpan w:val="2"/>
          </w:tcPr>
          <w:p w:rsidR="0091392A" w:rsidRPr="00544414" w:rsidRDefault="0091392A" w:rsidP="00BF5A80">
            <w:pPr>
              <w:spacing w:line="4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备注</w:t>
            </w:r>
          </w:p>
        </w:tc>
      </w:tr>
      <w:tr w:rsidR="0091392A" w:rsidRPr="00544414" w:rsidTr="00BF5A80">
        <w:trPr>
          <w:cantSplit/>
          <w:trHeight w:val="397"/>
          <w:jc w:val="center"/>
        </w:trPr>
        <w:tc>
          <w:tcPr>
            <w:tcW w:w="959" w:type="dxa"/>
            <w:vMerge/>
            <w:vAlign w:val="center"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5245" w:type="dxa"/>
            <w:gridSpan w:val="2"/>
            <w:vMerge/>
            <w:vAlign w:val="center"/>
          </w:tcPr>
          <w:p w:rsidR="0091392A" w:rsidRPr="00544414" w:rsidRDefault="0091392A" w:rsidP="00BF5A80">
            <w:pPr>
              <w:spacing w:line="4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392A" w:rsidRPr="00544414" w:rsidRDefault="0091392A" w:rsidP="00BF5A80">
            <w:pPr>
              <w:spacing w:line="4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定点医疗机构</w:t>
            </w:r>
          </w:p>
        </w:tc>
        <w:tc>
          <w:tcPr>
            <w:tcW w:w="2126" w:type="dxa"/>
            <w:vAlign w:val="center"/>
          </w:tcPr>
          <w:p w:rsidR="0091392A" w:rsidRPr="00544414" w:rsidRDefault="0091392A" w:rsidP="00BF5A80">
            <w:pPr>
              <w:spacing w:line="4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定点药店</w:t>
            </w:r>
          </w:p>
        </w:tc>
        <w:tc>
          <w:tcPr>
            <w:tcW w:w="3576" w:type="dxa"/>
            <w:gridSpan w:val="2"/>
            <w:vMerge w:val="restart"/>
          </w:tcPr>
          <w:p w:rsidR="0091392A" w:rsidRPr="00544414" w:rsidRDefault="0091392A" w:rsidP="00BF5A80">
            <w:pPr>
              <w:spacing w:line="460" w:lineRule="exact"/>
              <w:ind w:firstLineChars="150" w:firstLine="420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统筹区内定点医疗机构共</w:t>
            </w:r>
            <w:r w:rsidRPr="00544414">
              <w:rPr>
                <w:rFonts w:eastAsia="方正楷体_GBK"/>
                <w:sz w:val="28"/>
                <w:szCs w:val="28"/>
                <w:u w:val="single"/>
              </w:rPr>
              <w:t xml:space="preserve">     </w:t>
            </w:r>
            <w:r w:rsidRPr="00544414">
              <w:rPr>
                <w:rFonts w:eastAsia="方正楷体_GBK"/>
                <w:sz w:val="28"/>
                <w:szCs w:val="28"/>
              </w:rPr>
              <w:t>家，检查定点医疗机构合计</w:t>
            </w:r>
            <w:r w:rsidRPr="00544414">
              <w:rPr>
                <w:rFonts w:eastAsia="方正楷体_GBK"/>
                <w:sz w:val="28"/>
                <w:szCs w:val="28"/>
                <w:u w:val="single"/>
              </w:rPr>
              <w:t xml:space="preserve">     </w:t>
            </w:r>
            <w:r w:rsidRPr="00544414">
              <w:rPr>
                <w:rFonts w:eastAsia="方正楷体_GBK"/>
                <w:sz w:val="28"/>
                <w:szCs w:val="28"/>
              </w:rPr>
              <w:t>家，其中现场检查</w:t>
            </w:r>
            <w:r w:rsidRPr="00544414">
              <w:rPr>
                <w:rFonts w:eastAsia="方正楷体_GBK"/>
                <w:sz w:val="28"/>
                <w:szCs w:val="28"/>
                <w:u w:val="single"/>
              </w:rPr>
              <w:t xml:space="preserve">     </w:t>
            </w:r>
            <w:r w:rsidRPr="00544414">
              <w:rPr>
                <w:rFonts w:eastAsia="方正楷体_GBK"/>
                <w:sz w:val="28"/>
                <w:szCs w:val="28"/>
              </w:rPr>
              <w:t>家。</w:t>
            </w:r>
          </w:p>
          <w:p w:rsidR="0091392A" w:rsidRPr="00544414" w:rsidRDefault="0091392A" w:rsidP="00BF5A80">
            <w:pPr>
              <w:spacing w:line="460" w:lineRule="exact"/>
              <w:ind w:firstLineChars="150" w:firstLine="420"/>
              <w:jc w:val="distribute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统筹区内定点药店共</w:t>
            </w:r>
          </w:p>
          <w:p w:rsidR="0091392A" w:rsidRPr="00544414" w:rsidRDefault="0091392A" w:rsidP="00BF5A80">
            <w:pPr>
              <w:spacing w:line="460" w:lineRule="exact"/>
              <w:ind w:firstLineChars="2" w:firstLine="6"/>
              <w:jc w:val="distribute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  <w:u w:val="single"/>
              </w:rPr>
              <w:t xml:space="preserve">    </w:t>
            </w:r>
            <w:r w:rsidRPr="00544414">
              <w:rPr>
                <w:rFonts w:eastAsia="方正楷体_GBK"/>
                <w:sz w:val="28"/>
                <w:szCs w:val="28"/>
              </w:rPr>
              <w:t>家，检查定点药店合计</w:t>
            </w:r>
            <w:r w:rsidRPr="00544414">
              <w:rPr>
                <w:rFonts w:eastAsia="方正楷体_GBK"/>
                <w:sz w:val="28"/>
                <w:szCs w:val="28"/>
                <w:u w:val="single"/>
              </w:rPr>
              <w:t xml:space="preserve">        </w:t>
            </w:r>
            <w:r w:rsidRPr="00544414">
              <w:rPr>
                <w:rFonts w:eastAsia="方正楷体_GBK"/>
                <w:sz w:val="28"/>
                <w:szCs w:val="28"/>
              </w:rPr>
              <w:t>家，其中现场检查</w:t>
            </w:r>
            <w:r w:rsidRPr="00544414">
              <w:rPr>
                <w:rFonts w:eastAsia="方正楷体_GBK"/>
                <w:sz w:val="28"/>
                <w:szCs w:val="28"/>
                <w:u w:val="single"/>
              </w:rPr>
              <w:t xml:space="preserve">      </w:t>
            </w:r>
            <w:r w:rsidRPr="00544414">
              <w:rPr>
                <w:rFonts w:eastAsia="方正楷体_GBK"/>
                <w:sz w:val="28"/>
                <w:szCs w:val="28"/>
              </w:rPr>
              <w:t>家。</w:t>
            </w:r>
          </w:p>
          <w:p w:rsidR="0091392A" w:rsidRPr="00544414" w:rsidRDefault="0091392A" w:rsidP="00BF5A80">
            <w:pPr>
              <w:spacing w:line="460" w:lineRule="exact"/>
              <w:ind w:firstLineChars="150" w:firstLine="420"/>
              <w:jc w:val="distribute"/>
              <w:rPr>
                <w:rFonts w:eastAsia="方正楷体_GBK"/>
                <w:sz w:val="28"/>
                <w:szCs w:val="28"/>
                <w:u w:val="single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追回资金</w:t>
            </w:r>
            <w:r w:rsidRPr="00544414">
              <w:rPr>
                <w:rFonts w:eastAsia="方正楷体_GBK"/>
                <w:sz w:val="28"/>
                <w:szCs w:val="28"/>
                <w:u w:val="single"/>
              </w:rPr>
              <w:t xml:space="preserve">    </w:t>
            </w:r>
            <w:r w:rsidRPr="00544414">
              <w:rPr>
                <w:rFonts w:eastAsia="方正楷体_GBK"/>
                <w:sz w:val="28"/>
                <w:szCs w:val="28"/>
              </w:rPr>
              <w:t>万元，其中：</w:t>
            </w:r>
            <w:proofErr w:type="gramStart"/>
            <w:r w:rsidRPr="00544414">
              <w:rPr>
                <w:rFonts w:eastAsia="方正楷体_GBK"/>
                <w:sz w:val="28"/>
                <w:szCs w:val="28"/>
              </w:rPr>
              <w:t>医</w:t>
            </w:r>
            <w:proofErr w:type="gramEnd"/>
            <w:r w:rsidRPr="00544414">
              <w:rPr>
                <w:rFonts w:eastAsia="方正楷体_GBK"/>
                <w:sz w:val="28"/>
                <w:szCs w:val="28"/>
              </w:rPr>
              <w:t>保基金</w:t>
            </w:r>
            <w:r w:rsidRPr="00544414">
              <w:rPr>
                <w:rFonts w:eastAsia="方正楷体_GBK"/>
                <w:sz w:val="28"/>
                <w:szCs w:val="28"/>
                <w:u w:val="single"/>
              </w:rPr>
              <w:t xml:space="preserve">        </w:t>
            </w:r>
            <w:r w:rsidRPr="00544414">
              <w:rPr>
                <w:rFonts w:eastAsia="方正楷体_GBK"/>
                <w:sz w:val="28"/>
                <w:szCs w:val="28"/>
              </w:rPr>
              <w:t>万元。</w:t>
            </w:r>
          </w:p>
        </w:tc>
      </w:tr>
      <w:tr w:rsidR="0091392A" w:rsidRPr="00544414" w:rsidTr="00BF5A80">
        <w:trPr>
          <w:trHeight w:hRule="exact" w:val="454"/>
          <w:jc w:val="center"/>
        </w:trPr>
        <w:tc>
          <w:tcPr>
            <w:tcW w:w="959" w:type="dxa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1</w:t>
            </w:r>
          </w:p>
        </w:tc>
        <w:tc>
          <w:tcPr>
            <w:tcW w:w="5245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rPr>
                <w:rFonts w:eastAsia="方正楷体_GBK"/>
                <w:sz w:val="28"/>
                <w:szCs w:val="28"/>
                <w:u w:val="single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约谈期限整改（家）</w:t>
            </w:r>
          </w:p>
        </w:tc>
        <w:tc>
          <w:tcPr>
            <w:tcW w:w="2268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3576" w:type="dxa"/>
            <w:gridSpan w:val="2"/>
            <w:vMerge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u w:val="single"/>
              </w:rPr>
            </w:pPr>
          </w:p>
        </w:tc>
      </w:tr>
      <w:tr w:rsidR="0091392A" w:rsidRPr="00544414" w:rsidTr="00BF5A80">
        <w:trPr>
          <w:trHeight w:hRule="exact" w:val="454"/>
          <w:jc w:val="center"/>
        </w:trPr>
        <w:tc>
          <w:tcPr>
            <w:tcW w:w="959" w:type="dxa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2</w:t>
            </w:r>
          </w:p>
        </w:tc>
        <w:tc>
          <w:tcPr>
            <w:tcW w:w="5245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rPr>
                <w:rFonts w:eastAsia="方正楷体_GBK"/>
                <w:sz w:val="28"/>
                <w:szCs w:val="28"/>
                <w:u w:val="single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通报批评（家）</w:t>
            </w:r>
          </w:p>
        </w:tc>
        <w:tc>
          <w:tcPr>
            <w:tcW w:w="2268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3576" w:type="dxa"/>
            <w:gridSpan w:val="2"/>
            <w:vMerge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u w:val="single"/>
              </w:rPr>
            </w:pPr>
          </w:p>
        </w:tc>
      </w:tr>
      <w:tr w:rsidR="0091392A" w:rsidRPr="00544414" w:rsidTr="00BF5A80">
        <w:trPr>
          <w:trHeight w:hRule="exact" w:val="454"/>
          <w:jc w:val="center"/>
        </w:trPr>
        <w:tc>
          <w:tcPr>
            <w:tcW w:w="959" w:type="dxa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3</w:t>
            </w:r>
          </w:p>
        </w:tc>
        <w:tc>
          <w:tcPr>
            <w:tcW w:w="5245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rPr>
                <w:rFonts w:eastAsia="方正楷体_GBK"/>
                <w:sz w:val="28"/>
                <w:szCs w:val="28"/>
                <w:u w:val="single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暂停</w:t>
            </w:r>
            <w:proofErr w:type="gramStart"/>
            <w:r w:rsidRPr="00544414">
              <w:rPr>
                <w:rFonts w:eastAsia="方正楷体_GBK"/>
                <w:sz w:val="28"/>
                <w:szCs w:val="28"/>
              </w:rPr>
              <w:t>医</w:t>
            </w:r>
            <w:proofErr w:type="gramEnd"/>
            <w:r w:rsidRPr="00544414">
              <w:rPr>
                <w:rFonts w:eastAsia="方正楷体_GBK"/>
                <w:sz w:val="28"/>
                <w:szCs w:val="28"/>
              </w:rPr>
              <w:t>保服务（家）</w:t>
            </w:r>
          </w:p>
        </w:tc>
        <w:tc>
          <w:tcPr>
            <w:tcW w:w="2268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3576" w:type="dxa"/>
            <w:gridSpan w:val="2"/>
            <w:vMerge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u w:val="single"/>
              </w:rPr>
            </w:pPr>
          </w:p>
        </w:tc>
      </w:tr>
      <w:tr w:rsidR="0091392A" w:rsidRPr="00544414" w:rsidTr="00BF5A80">
        <w:trPr>
          <w:trHeight w:hRule="exact" w:val="454"/>
          <w:jc w:val="center"/>
        </w:trPr>
        <w:tc>
          <w:tcPr>
            <w:tcW w:w="959" w:type="dxa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4</w:t>
            </w:r>
          </w:p>
        </w:tc>
        <w:tc>
          <w:tcPr>
            <w:tcW w:w="5245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rPr>
                <w:rFonts w:eastAsia="方正楷体_GBK"/>
                <w:sz w:val="28"/>
                <w:szCs w:val="28"/>
                <w:u w:val="single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解除定点协议（家）</w:t>
            </w:r>
          </w:p>
        </w:tc>
        <w:tc>
          <w:tcPr>
            <w:tcW w:w="2268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3576" w:type="dxa"/>
            <w:gridSpan w:val="2"/>
            <w:vMerge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u w:val="single"/>
              </w:rPr>
            </w:pPr>
          </w:p>
        </w:tc>
      </w:tr>
      <w:tr w:rsidR="0091392A" w:rsidRPr="00544414" w:rsidTr="00BF5A80">
        <w:trPr>
          <w:trHeight w:hRule="exact" w:val="454"/>
          <w:jc w:val="center"/>
        </w:trPr>
        <w:tc>
          <w:tcPr>
            <w:tcW w:w="959" w:type="dxa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5</w:t>
            </w:r>
          </w:p>
        </w:tc>
        <w:tc>
          <w:tcPr>
            <w:tcW w:w="5245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列入</w:t>
            </w:r>
            <w:proofErr w:type="gramStart"/>
            <w:r w:rsidRPr="00544414">
              <w:rPr>
                <w:rFonts w:eastAsia="方正楷体_GBK"/>
                <w:sz w:val="28"/>
                <w:szCs w:val="28"/>
              </w:rPr>
              <w:t>医</w:t>
            </w:r>
            <w:proofErr w:type="gramEnd"/>
            <w:r w:rsidRPr="00544414">
              <w:rPr>
                <w:rFonts w:eastAsia="方正楷体_GBK"/>
                <w:sz w:val="28"/>
                <w:szCs w:val="28"/>
              </w:rPr>
              <w:t>保黑名单（家）</w:t>
            </w:r>
          </w:p>
        </w:tc>
        <w:tc>
          <w:tcPr>
            <w:tcW w:w="2268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3576" w:type="dxa"/>
            <w:gridSpan w:val="2"/>
            <w:vMerge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u w:val="single"/>
              </w:rPr>
            </w:pPr>
          </w:p>
        </w:tc>
      </w:tr>
      <w:tr w:rsidR="0091392A" w:rsidRPr="00544414" w:rsidTr="00BF5A80">
        <w:trPr>
          <w:trHeight w:hRule="exact" w:val="454"/>
          <w:jc w:val="center"/>
        </w:trPr>
        <w:tc>
          <w:tcPr>
            <w:tcW w:w="959" w:type="dxa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6</w:t>
            </w:r>
          </w:p>
        </w:tc>
        <w:tc>
          <w:tcPr>
            <w:tcW w:w="5245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行政处罚（家）</w:t>
            </w:r>
          </w:p>
        </w:tc>
        <w:tc>
          <w:tcPr>
            <w:tcW w:w="2268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3576" w:type="dxa"/>
            <w:gridSpan w:val="2"/>
            <w:vMerge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u w:val="single"/>
              </w:rPr>
            </w:pPr>
          </w:p>
        </w:tc>
      </w:tr>
      <w:bookmarkEnd w:id="1"/>
      <w:tr w:rsidR="0091392A" w:rsidRPr="00544414" w:rsidTr="00BF5A80">
        <w:trPr>
          <w:trHeight w:hRule="exact" w:val="454"/>
          <w:jc w:val="center"/>
        </w:trPr>
        <w:tc>
          <w:tcPr>
            <w:tcW w:w="959" w:type="dxa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7</w:t>
            </w:r>
          </w:p>
        </w:tc>
        <w:tc>
          <w:tcPr>
            <w:tcW w:w="5245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移交司法机关（家）</w:t>
            </w:r>
          </w:p>
        </w:tc>
        <w:tc>
          <w:tcPr>
            <w:tcW w:w="2268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3576" w:type="dxa"/>
            <w:gridSpan w:val="2"/>
            <w:vMerge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u w:val="single"/>
              </w:rPr>
            </w:pPr>
          </w:p>
        </w:tc>
      </w:tr>
      <w:tr w:rsidR="0091392A" w:rsidRPr="00544414" w:rsidTr="00BF5A80">
        <w:trPr>
          <w:trHeight w:hRule="exact" w:val="454"/>
          <w:jc w:val="center"/>
        </w:trPr>
        <w:tc>
          <w:tcPr>
            <w:tcW w:w="959" w:type="dxa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8</w:t>
            </w:r>
          </w:p>
        </w:tc>
        <w:tc>
          <w:tcPr>
            <w:tcW w:w="5245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追回</w:t>
            </w:r>
            <w:proofErr w:type="gramStart"/>
            <w:r w:rsidRPr="00544414">
              <w:rPr>
                <w:rFonts w:eastAsia="方正楷体_GBK"/>
                <w:sz w:val="28"/>
                <w:szCs w:val="28"/>
              </w:rPr>
              <w:t>医</w:t>
            </w:r>
            <w:proofErr w:type="gramEnd"/>
            <w:r w:rsidRPr="00544414">
              <w:rPr>
                <w:rFonts w:eastAsia="方正楷体_GBK"/>
                <w:sz w:val="28"/>
                <w:szCs w:val="28"/>
              </w:rPr>
              <w:t>保基金（</w:t>
            </w:r>
            <w:r w:rsidRPr="00544414">
              <w:rPr>
                <w:rFonts w:eastAsia="方正楷体_GBK"/>
                <w:sz w:val="28"/>
                <w:szCs w:val="28"/>
              </w:rPr>
              <w:t xml:space="preserve">     </w:t>
            </w:r>
            <w:r w:rsidRPr="00544414">
              <w:rPr>
                <w:rFonts w:eastAsia="方正楷体_GBK"/>
                <w:sz w:val="28"/>
                <w:szCs w:val="28"/>
              </w:rPr>
              <w:t>万元，小数点两位）</w:t>
            </w:r>
          </w:p>
        </w:tc>
        <w:tc>
          <w:tcPr>
            <w:tcW w:w="2268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3576" w:type="dxa"/>
            <w:gridSpan w:val="2"/>
            <w:vMerge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u w:val="single"/>
              </w:rPr>
            </w:pPr>
          </w:p>
        </w:tc>
      </w:tr>
      <w:tr w:rsidR="0091392A" w:rsidRPr="00544414" w:rsidTr="00BF5A80">
        <w:trPr>
          <w:trHeight w:hRule="exact" w:val="454"/>
          <w:jc w:val="center"/>
        </w:trPr>
        <w:tc>
          <w:tcPr>
            <w:tcW w:w="959" w:type="dxa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9</w:t>
            </w:r>
          </w:p>
        </w:tc>
        <w:tc>
          <w:tcPr>
            <w:tcW w:w="5245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为患者追回资金（</w:t>
            </w:r>
            <w:r w:rsidRPr="00544414">
              <w:rPr>
                <w:rFonts w:eastAsia="方正楷体_GBK"/>
                <w:sz w:val="28"/>
                <w:szCs w:val="28"/>
              </w:rPr>
              <w:t xml:space="preserve">   </w:t>
            </w:r>
            <w:r w:rsidRPr="00544414">
              <w:rPr>
                <w:rFonts w:eastAsia="方正楷体_GBK"/>
                <w:sz w:val="28"/>
                <w:szCs w:val="28"/>
              </w:rPr>
              <w:t>万元，小数点两位）</w:t>
            </w:r>
          </w:p>
        </w:tc>
        <w:tc>
          <w:tcPr>
            <w:tcW w:w="2268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3576" w:type="dxa"/>
            <w:gridSpan w:val="2"/>
            <w:vMerge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u w:val="single"/>
              </w:rPr>
            </w:pPr>
          </w:p>
        </w:tc>
      </w:tr>
      <w:tr w:rsidR="0091392A" w:rsidRPr="00544414" w:rsidTr="00BF5A80">
        <w:trPr>
          <w:trHeight w:hRule="exact" w:val="454"/>
          <w:jc w:val="center"/>
        </w:trPr>
        <w:tc>
          <w:tcPr>
            <w:tcW w:w="959" w:type="dxa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10</w:t>
            </w:r>
          </w:p>
        </w:tc>
        <w:tc>
          <w:tcPr>
            <w:tcW w:w="5245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其他处理情形</w:t>
            </w:r>
            <w:r w:rsidRPr="00544414">
              <w:rPr>
                <w:rFonts w:eastAsia="方正楷体_GBK"/>
                <w:sz w:val="28"/>
                <w:szCs w:val="28"/>
              </w:rPr>
              <w:t>(</w:t>
            </w:r>
            <w:r w:rsidRPr="00544414">
              <w:rPr>
                <w:rFonts w:eastAsia="方正楷体_GBK"/>
                <w:sz w:val="28"/>
                <w:szCs w:val="28"/>
              </w:rPr>
              <w:t>家，如有请注明</w:t>
            </w:r>
            <w:r w:rsidRPr="00544414">
              <w:rPr>
                <w:rFonts w:eastAsia="方正楷体_GBK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  <w:u w:val="single"/>
              </w:rPr>
            </w:pPr>
          </w:p>
        </w:tc>
        <w:tc>
          <w:tcPr>
            <w:tcW w:w="3576" w:type="dxa"/>
            <w:gridSpan w:val="2"/>
            <w:vMerge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u w:val="single"/>
              </w:rPr>
            </w:pPr>
          </w:p>
        </w:tc>
      </w:tr>
      <w:tr w:rsidR="0091392A" w:rsidRPr="00544414" w:rsidTr="00BF5A80">
        <w:trPr>
          <w:trHeight w:hRule="exact" w:val="454"/>
          <w:jc w:val="center"/>
        </w:trPr>
        <w:tc>
          <w:tcPr>
            <w:tcW w:w="6204" w:type="dxa"/>
            <w:gridSpan w:val="3"/>
            <w:vAlign w:val="center"/>
          </w:tcPr>
          <w:p w:rsidR="0091392A" w:rsidRPr="00544414" w:rsidRDefault="0091392A" w:rsidP="00BF5A80">
            <w:pPr>
              <w:spacing w:line="3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lastRenderedPageBreak/>
              <w:t>合计（不重复数）</w:t>
            </w:r>
          </w:p>
        </w:tc>
        <w:tc>
          <w:tcPr>
            <w:tcW w:w="2268" w:type="dxa"/>
            <w:gridSpan w:val="2"/>
            <w:vAlign w:val="center"/>
          </w:tcPr>
          <w:p w:rsidR="0091392A" w:rsidRPr="00544414" w:rsidRDefault="0091392A" w:rsidP="00BF5A80">
            <w:pPr>
              <w:spacing w:line="360" w:lineRule="exact"/>
              <w:ind w:firstLineChars="200" w:firstLine="560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家，</w:t>
            </w:r>
            <w:r w:rsidRPr="00544414">
              <w:rPr>
                <w:rFonts w:eastAsia="方正楷体_GBK"/>
                <w:sz w:val="28"/>
                <w:szCs w:val="28"/>
              </w:rPr>
              <w:t xml:space="preserve">  </w:t>
            </w:r>
            <w:r w:rsidRPr="00544414">
              <w:rPr>
                <w:rFonts w:eastAsia="方正楷体_GBK"/>
                <w:sz w:val="28"/>
                <w:szCs w:val="28"/>
              </w:rPr>
              <w:t>万元</w:t>
            </w:r>
          </w:p>
        </w:tc>
        <w:tc>
          <w:tcPr>
            <w:tcW w:w="2126" w:type="dxa"/>
            <w:vAlign w:val="center"/>
          </w:tcPr>
          <w:p w:rsidR="0091392A" w:rsidRPr="00544414" w:rsidRDefault="0091392A" w:rsidP="00BF5A80">
            <w:pPr>
              <w:spacing w:line="360" w:lineRule="exact"/>
              <w:ind w:firstLineChars="150" w:firstLine="420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家，</w:t>
            </w:r>
            <w:r w:rsidRPr="00544414">
              <w:rPr>
                <w:rFonts w:eastAsia="方正楷体_GBK"/>
                <w:sz w:val="28"/>
                <w:szCs w:val="28"/>
              </w:rPr>
              <w:t xml:space="preserve">  </w:t>
            </w:r>
            <w:r w:rsidRPr="00544414">
              <w:rPr>
                <w:rFonts w:eastAsia="方正楷体_GBK"/>
                <w:sz w:val="28"/>
                <w:szCs w:val="28"/>
              </w:rPr>
              <w:t>万元</w:t>
            </w:r>
          </w:p>
        </w:tc>
        <w:tc>
          <w:tcPr>
            <w:tcW w:w="3576" w:type="dxa"/>
            <w:gridSpan w:val="2"/>
            <w:vMerge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u w:val="single"/>
              </w:rPr>
            </w:pPr>
          </w:p>
        </w:tc>
      </w:tr>
      <w:tr w:rsidR="0091392A" w:rsidRPr="00544414" w:rsidTr="00BF5A80">
        <w:trPr>
          <w:gridAfter w:val="1"/>
          <w:wAfter w:w="26" w:type="dxa"/>
          <w:trHeight w:val="680"/>
          <w:jc w:val="center"/>
        </w:trPr>
        <w:tc>
          <w:tcPr>
            <w:tcW w:w="14148" w:type="dxa"/>
            <w:gridSpan w:val="7"/>
            <w:vAlign w:val="center"/>
          </w:tcPr>
          <w:p w:rsidR="0091392A" w:rsidRPr="00544414" w:rsidRDefault="0091392A" w:rsidP="00BF5A80">
            <w:pPr>
              <w:spacing w:line="460" w:lineRule="exact"/>
              <w:jc w:val="center"/>
              <w:rPr>
                <w:rFonts w:eastAsia="方正楷体_GBK"/>
                <w:b/>
                <w:sz w:val="32"/>
                <w:szCs w:val="32"/>
              </w:rPr>
            </w:pPr>
            <w:r w:rsidRPr="00544414">
              <w:rPr>
                <w:rFonts w:eastAsia="方正楷体_GBK"/>
                <w:b/>
                <w:sz w:val="32"/>
                <w:szCs w:val="32"/>
              </w:rPr>
              <w:t>（二）参保人员</w:t>
            </w:r>
          </w:p>
        </w:tc>
      </w:tr>
      <w:tr w:rsidR="0091392A" w:rsidRPr="00544414" w:rsidTr="00BF5A80">
        <w:trPr>
          <w:gridAfter w:val="1"/>
          <w:wAfter w:w="26" w:type="dxa"/>
          <w:trHeight w:val="680"/>
          <w:jc w:val="center"/>
        </w:trPr>
        <w:tc>
          <w:tcPr>
            <w:tcW w:w="1008" w:type="dxa"/>
            <w:gridSpan w:val="2"/>
            <w:vAlign w:val="center"/>
          </w:tcPr>
          <w:p w:rsidR="0091392A" w:rsidRPr="00544414" w:rsidRDefault="0091392A" w:rsidP="00BF5A80">
            <w:pPr>
              <w:spacing w:line="4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序号</w:t>
            </w:r>
          </w:p>
        </w:tc>
        <w:tc>
          <w:tcPr>
            <w:tcW w:w="7020" w:type="dxa"/>
            <w:gridSpan w:val="2"/>
            <w:vAlign w:val="center"/>
          </w:tcPr>
          <w:p w:rsidR="0091392A" w:rsidRPr="00544414" w:rsidRDefault="0091392A" w:rsidP="00BF5A80">
            <w:pPr>
              <w:spacing w:line="4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处理结果</w:t>
            </w:r>
          </w:p>
        </w:tc>
        <w:tc>
          <w:tcPr>
            <w:tcW w:w="6120" w:type="dxa"/>
            <w:gridSpan w:val="3"/>
            <w:vAlign w:val="center"/>
          </w:tcPr>
          <w:p w:rsidR="0091392A" w:rsidRPr="00544414" w:rsidRDefault="0091392A" w:rsidP="00BF5A80">
            <w:pPr>
              <w:spacing w:line="4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处理参保人员人数</w:t>
            </w:r>
          </w:p>
        </w:tc>
      </w:tr>
      <w:tr w:rsidR="0091392A" w:rsidRPr="00544414" w:rsidTr="00BF5A80">
        <w:trPr>
          <w:gridAfter w:val="1"/>
          <w:wAfter w:w="26" w:type="dxa"/>
          <w:trHeight w:val="680"/>
          <w:jc w:val="center"/>
        </w:trPr>
        <w:tc>
          <w:tcPr>
            <w:tcW w:w="1008" w:type="dxa"/>
            <w:gridSpan w:val="2"/>
            <w:vAlign w:val="center"/>
          </w:tcPr>
          <w:p w:rsidR="0091392A" w:rsidRPr="00544414" w:rsidRDefault="0091392A" w:rsidP="00BF5A80">
            <w:pPr>
              <w:spacing w:line="4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1</w:t>
            </w:r>
          </w:p>
        </w:tc>
        <w:tc>
          <w:tcPr>
            <w:tcW w:w="7020" w:type="dxa"/>
            <w:gridSpan w:val="2"/>
            <w:vAlign w:val="center"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约谈（人）</w:t>
            </w:r>
          </w:p>
        </w:tc>
        <w:tc>
          <w:tcPr>
            <w:tcW w:w="6120" w:type="dxa"/>
            <w:gridSpan w:val="3"/>
            <w:vAlign w:val="center"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sz w:val="28"/>
                <w:szCs w:val="28"/>
                <w:u w:val="single"/>
              </w:rPr>
            </w:pPr>
          </w:p>
        </w:tc>
      </w:tr>
      <w:tr w:rsidR="0091392A" w:rsidRPr="00544414" w:rsidTr="00BF5A80">
        <w:trPr>
          <w:gridAfter w:val="1"/>
          <w:wAfter w:w="26" w:type="dxa"/>
          <w:trHeight w:val="680"/>
          <w:jc w:val="center"/>
        </w:trPr>
        <w:tc>
          <w:tcPr>
            <w:tcW w:w="1008" w:type="dxa"/>
            <w:gridSpan w:val="2"/>
            <w:vAlign w:val="center"/>
          </w:tcPr>
          <w:p w:rsidR="0091392A" w:rsidRPr="00544414" w:rsidRDefault="0091392A" w:rsidP="00BF5A80">
            <w:pPr>
              <w:spacing w:line="4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2</w:t>
            </w:r>
          </w:p>
        </w:tc>
        <w:tc>
          <w:tcPr>
            <w:tcW w:w="7020" w:type="dxa"/>
            <w:gridSpan w:val="2"/>
            <w:vAlign w:val="center"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暂停</w:t>
            </w:r>
            <w:proofErr w:type="gramStart"/>
            <w:r w:rsidRPr="00544414">
              <w:rPr>
                <w:rFonts w:eastAsia="方正楷体_GBK"/>
                <w:sz w:val="28"/>
                <w:szCs w:val="28"/>
              </w:rPr>
              <w:t>医</w:t>
            </w:r>
            <w:proofErr w:type="gramEnd"/>
            <w:r w:rsidRPr="00544414">
              <w:rPr>
                <w:rFonts w:eastAsia="方正楷体_GBK"/>
                <w:sz w:val="28"/>
                <w:szCs w:val="28"/>
              </w:rPr>
              <w:t>保卡结算（人）</w:t>
            </w:r>
          </w:p>
        </w:tc>
        <w:tc>
          <w:tcPr>
            <w:tcW w:w="6120" w:type="dxa"/>
            <w:gridSpan w:val="3"/>
            <w:vAlign w:val="center"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sz w:val="28"/>
                <w:szCs w:val="28"/>
                <w:u w:val="single"/>
              </w:rPr>
            </w:pPr>
          </w:p>
        </w:tc>
      </w:tr>
      <w:tr w:rsidR="0091392A" w:rsidRPr="00544414" w:rsidTr="00BF5A80">
        <w:trPr>
          <w:gridAfter w:val="1"/>
          <w:wAfter w:w="26" w:type="dxa"/>
          <w:trHeight w:val="680"/>
          <w:jc w:val="center"/>
        </w:trPr>
        <w:tc>
          <w:tcPr>
            <w:tcW w:w="1008" w:type="dxa"/>
            <w:gridSpan w:val="2"/>
            <w:vAlign w:val="center"/>
          </w:tcPr>
          <w:p w:rsidR="0091392A" w:rsidRPr="00544414" w:rsidRDefault="0091392A" w:rsidP="00BF5A80">
            <w:pPr>
              <w:spacing w:line="4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3</w:t>
            </w:r>
          </w:p>
        </w:tc>
        <w:tc>
          <w:tcPr>
            <w:tcW w:w="7020" w:type="dxa"/>
            <w:gridSpan w:val="2"/>
            <w:vAlign w:val="center"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行政处罚（人）</w:t>
            </w:r>
          </w:p>
        </w:tc>
        <w:tc>
          <w:tcPr>
            <w:tcW w:w="6120" w:type="dxa"/>
            <w:gridSpan w:val="3"/>
            <w:vAlign w:val="center"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sz w:val="28"/>
                <w:szCs w:val="28"/>
                <w:u w:val="single"/>
              </w:rPr>
            </w:pPr>
          </w:p>
        </w:tc>
      </w:tr>
      <w:tr w:rsidR="0091392A" w:rsidRPr="00544414" w:rsidTr="00BF5A80">
        <w:trPr>
          <w:gridAfter w:val="1"/>
          <w:wAfter w:w="26" w:type="dxa"/>
          <w:trHeight w:val="680"/>
          <w:jc w:val="center"/>
        </w:trPr>
        <w:tc>
          <w:tcPr>
            <w:tcW w:w="1008" w:type="dxa"/>
            <w:gridSpan w:val="2"/>
            <w:vAlign w:val="center"/>
          </w:tcPr>
          <w:p w:rsidR="0091392A" w:rsidRPr="00544414" w:rsidRDefault="0091392A" w:rsidP="00BF5A80">
            <w:pPr>
              <w:spacing w:line="4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4</w:t>
            </w:r>
          </w:p>
        </w:tc>
        <w:tc>
          <w:tcPr>
            <w:tcW w:w="7020" w:type="dxa"/>
            <w:gridSpan w:val="2"/>
            <w:vAlign w:val="center"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移交司法机关（人）</w:t>
            </w:r>
          </w:p>
        </w:tc>
        <w:tc>
          <w:tcPr>
            <w:tcW w:w="6120" w:type="dxa"/>
            <w:gridSpan w:val="3"/>
            <w:vAlign w:val="center"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sz w:val="28"/>
                <w:szCs w:val="28"/>
                <w:u w:val="single"/>
              </w:rPr>
            </w:pPr>
          </w:p>
        </w:tc>
      </w:tr>
      <w:tr w:rsidR="0091392A" w:rsidRPr="00544414" w:rsidTr="00BF5A80">
        <w:trPr>
          <w:gridAfter w:val="1"/>
          <w:wAfter w:w="26" w:type="dxa"/>
          <w:trHeight w:val="680"/>
          <w:jc w:val="center"/>
        </w:trPr>
        <w:tc>
          <w:tcPr>
            <w:tcW w:w="1008" w:type="dxa"/>
            <w:gridSpan w:val="2"/>
            <w:vAlign w:val="center"/>
          </w:tcPr>
          <w:p w:rsidR="0091392A" w:rsidRPr="00544414" w:rsidRDefault="0091392A" w:rsidP="00BF5A80">
            <w:pPr>
              <w:spacing w:line="4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5</w:t>
            </w:r>
          </w:p>
        </w:tc>
        <w:tc>
          <w:tcPr>
            <w:tcW w:w="7020" w:type="dxa"/>
            <w:gridSpan w:val="2"/>
            <w:vAlign w:val="center"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其他处理形式（人，如有请注明）</w:t>
            </w:r>
          </w:p>
        </w:tc>
        <w:tc>
          <w:tcPr>
            <w:tcW w:w="6120" w:type="dxa"/>
            <w:gridSpan w:val="3"/>
            <w:vAlign w:val="center"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sz w:val="28"/>
                <w:szCs w:val="28"/>
                <w:u w:val="single"/>
              </w:rPr>
            </w:pPr>
          </w:p>
        </w:tc>
      </w:tr>
      <w:tr w:rsidR="0091392A" w:rsidRPr="00544414" w:rsidTr="00BF5A80">
        <w:trPr>
          <w:gridAfter w:val="1"/>
          <w:wAfter w:w="26" w:type="dxa"/>
          <w:trHeight w:val="680"/>
          <w:jc w:val="center"/>
        </w:trPr>
        <w:tc>
          <w:tcPr>
            <w:tcW w:w="1008" w:type="dxa"/>
            <w:gridSpan w:val="2"/>
            <w:vAlign w:val="center"/>
          </w:tcPr>
          <w:p w:rsidR="0091392A" w:rsidRPr="00544414" w:rsidRDefault="0091392A" w:rsidP="00BF5A80">
            <w:pPr>
              <w:spacing w:line="4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6</w:t>
            </w:r>
          </w:p>
        </w:tc>
        <w:tc>
          <w:tcPr>
            <w:tcW w:w="7020" w:type="dxa"/>
            <w:gridSpan w:val="2"/>
            <w:vAlign w:val="center"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追回骗取</w:t>
            </w:r>
            <w:proofErr w:type="gramStart"/>
            <w:r w:rsidRPr="00544414">
              <w:rPr>
                <w:rFonts w:eastAsia="方正楷体_GBK"/>
                <w:sz w:val="28"/>
                <w:szCs w:val="28"/>
              </w:rPr>
              <w:t>医</w:t>
            </w:r>
            <w:proofErr w:type="gramEnd"/>
            <w:r w:rsidRPr="00544414">
              <w:rPr>
                <w:rFonts w:eastAsia="方正楷体_GBK"/>
                <w:sz w:val="28"/>
                <w:szCs w:val="28"/>
              </w:rPr>
              <w:t>保基金（万元，小数点两位）</w:t>
            </w:r>
          </w:p>
        </w:tc>
        <w:tc>
          <w:tcPr>
            <w:tcW w:w="6120" w:type="dxa"/>
            <w:gridSpan w:val="3"/>
            <w:vAlign w:val="center"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sz w:val="28"/>
                <w:szCs w:val="28"/>
                <w:u w:val="single"/>
              </w:rPr>
            </w:pPr>
          </w:p>
        </w:tc>
      </w:tr>
      <w:tr w:rsidR="0091392A" w:rsidRPr="00544414" w:rsidTr="00BF5A80">
        <w:trPr>
          <w:gridAfter w:val="1"/>
          <w:wAfter w:w="26" w:type="dxa"/>
          <w:trHeight w:val="680"/>
          <w:jc w:val="center"/>
        </w:trPr>
        <w:tc>
          <w:tcPr>
            <w:tcW w:w="8028" w:type="dxa"/>
            <w:gridSpan w:val="4"/>
            <w:vAlign w:val="center"/>
          </w:tcPr>
          <w:p w:rsidR="0091392A" w:rsidRPr="00544414" w:rsidRDefault="0091392A" w:rsidP="00BF5A80">
            <w:pPr>
              <w:spacing w:line="46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>合计（不重复数）</w:t>
            </w:r>
          </w:p>
        </w:tc>
        <w:tc>
          <w:tcPr>
            <w:tcW w:w="6120" w:type="dxa"/>
            <w:gridSpan w:val="3"/>
            <w:vAlign w:val="center"/>
          </w:tcPr>
          <w:p w:rsidR="0091392A" w:rsidRPr="00544414" w:rsidRDefault="0091392A" w:rsidP="00BF5A80">
            <w:pPr>
              <w:spacing w:line="460" w:lineRule="exact"/>
              <w:rPr>
                <w:rFonts w:eastAsia="方正楷体_GBK"/>
                <w:sz w:val="28"/>
                <w:szCs w:val="28"/>
              </w:rPr>
            </w:pPr>
            <w:r w:rsidRPr="00544414">
              <w:rPr>
                <w:rFonts w:eastAsia="方正楷体_GBK"/>
                <w:sz w:val="28"/>
                <w:szCs w:val="28"/>
              </w:rPr>
              <w:t xml:space="preserve">              </w:t>
            </w:r>
            <w:r w:rsidRPr="00544414">
              <w:rPr>
                <w:rFonts w:eastAsia="方正楷体_GBK"/>
                <w:sz w:val="28"/>
                <w:szCs w:val="28"/>
              </w:rPr>
              <w:t>人</w:t>
            </w:r>
            <w:r w:rsidRPr="00544414">
              <w:rPr>
                <w:rFonts w:eastAsia="方正楷体_GBK"/>
                <w:sz w:val="28"/>
                <w:szCs w:val="28"/>
              </w:rPr>
              <w:t xml:space="preserve">              </w:t>
            </w:r>
            <w:r w:rsidRPr="00544414">
              <w:rPr>
                <w:rFonts w:eastAsia="方正楷体_GBK"/>
                <w:sz w:val="28"/>
                <w:szCs w:val="28"/>
              </w:rPr>
              <w:t>万元</w:t>
            </w:r>
          </w:p>
        </w:tc>
      </w:tr>
    </w:tbl>
    <w:p w:rsidR="0091392A" w:rsidRPr="00544414" w:rsidRDefault="0091392A" w:rsidP="0091392A">
      <w:pPr>
        <w:autoSpaceDE w:val="0"/>
        <w:autoSpaceDN w:val="0"/>
        <w:adjustRightInd w:val="0"/>
        <w:ind w:right="160" w:firstLineChars="147" w:firstLine="470"/>
        <w:rPr>
          <w:rFonts w:ascii="仿宋_GB2312" w:eastAsia="仿宋_GB2312" w:cs="FZFSK--GBK1-0" w:hint="eastAsia"/>
          <w:kern w:val="0"/>
          <w:sz w:val="32"/>
          <w:szCs w:val="32"/>
        </w:rPr>
      </w:pPr>
    </w:p>
    <w:p w:rsidR="0091392A" w:rsidRPr="00544414" w:rsidRDefault="0091392A" w:rsidP="0091392A">
      <w:pPr>
        <w:autoSpaceDE w:val="0"/>
        <w:autoSpaceDN w:val="0"/>
        <w:adjustRightInd w:val="0"/>
        <w:jc w:val="left"/>
        <w:rPr>
          <w:rFonts w:ascii="仿宋_GB2312" w:eastAsia="仿宋_GB2312" w:cs="FZFSK--GBK1-0" w:hint="eastAsia"/>
          <w:kern w:val="0"/>
          <w:sz w:val="32"/>
          <w:szCs w:val="32"/>
        </w:rPr>
      </w:pPr>
    </w:p>
    <w:p w:rsidR="0091392A" w:rsidRPr="00544414" w:rsidRDefault="0091392A" w:rsidP="0091392A">
      <w:pPr>
        <w:spacing w:line="600" w:lineRule="exact"/>
        <w:rPr>
          <w:rFonts w:ascii="黑体" w:eastAsia="黑体" w:hAnsi="黑体" w:hint="eastAsia"/>
          <w:sz w:val="32"/>
          <w:szCs w:val="32"/>
          <w:shd w:val="clear" w:color="auto" w:fill="FFFFFF"/>
        </w:rPr>
      </w:pPr>
      <w:r>
        <w:rPr>
          <w:rFonts w:eastAsia="黑体" w:hAnsi="黑体"/>
          <w:sz w:val="32"/>
          <w:szCs w:val="32"/>
          <w:shd w:val="clear" w:color="auto" w:fill="FFFFFF"/>
        </w:rPr>
        <w:br w:type="page"/>
      </w:r>
      <w:r w:rsidRPr="00544414">
        <w:rPr>
          <w:rFonts w:ascii="黑体" w:eastAsia="黑体" w:hAnsi="黑体" w:hint="eastAsia"/>
          <w:sz w:val="32"/>
          <w:szCs w:val="32"/>
          <w:shd w:val="clear" w:color="auto" w:fill="FFFFFF"/>
        </w:rPr>
        <w:lastRenderedPageBreak/>
        <w:t xml:space="preserve">附件2 </w:t>
      </w:r>
    </w:p>
    <w:p w:rsidR="0091392A" w:rsidRPr="00544414" w:rsidRDefault="0091392A" w:rsidP="0091392A">
      <w:pPr>
        <w:spacing w:beforeLines="80" w:afterLines="80" w:line="5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544414">
        <w:rPr>
          <w:rFonts w:ascii="方正小标宋简体" w:eastAsia="方正小标宋简体" w:hAnsi="宋体" w:hint="eastAsia"/>
          <w:sz w:val="44"/>
          <w:szCs w:val="44"/>
        </w:rPr>
        <w:t>打击欺诈骗取医疗保障基金专项治理情况统计表（违规行为表）</w:t>
      </w:r>
    </w:p>
    <w:p w:rsidR="0091392A" w:rsidRPr="00544414" w:rsidRDefault="0091392A" w:rsidP="0091392A">
      <w:pPr>
        <w:spacing w:afterLines="50" w:line="500" w:lineRule="exact"/>
        <w:jc w:val="left"/>
        <w:rPr>
          <w:rFonts w:ascii="方正楷体_GBK" w:eastAsia="方正楷体_GBK" w:hAnsi="楷体" w:hint="eastAsia"/>
          <w:sz w:val="28"/>
          <w:szCs w:val="28"/>
          <w:u w:val="single"/>
        </w:rPr>
      </w:pPr>
      <w:r w:rsidRPr="00544414">
        <w:rPr>
          <w:rFonts w:ascii="方正楷体_GBK" w:eastAsia="方正楷体_GBK" w:hAnsi="楷体" w:hint="eastAsia"/>
          <w:sz w:val="28"/>
          <w:szCs w:val="28"/>
        </w:rPr>
        <w:t>统筹区：</w:t>
      </w:r>
      <w:r w:rsidRPr="00544414">
        <w:rPr>
          <w:rFonts w:ascii="方正楷体_GBK" w:eastAsia="方正楷体_GBK" w:hAnsi="楷体"/>
          <w:sz w:val="28"/>
          <w:szCs w:val="28"/>
          <w:u w:val="single"/>
        </w:rPr>
        <w:t xml:space="preserve">                 </w:t>
      </w:r>
    </w:p>
    <w:tbl>
      <w:tblPr>
        <w:tblW w:w="14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000"/>
      </w:tblPr>
      <w:tblGrid>
        <w:gridCol w:w="680"/>
        <w:gridCol w:w="7948"/>
        <w:gridCol w:w="1743"/>
        <w:gridCol w:w="1853"/>
        <w:gridCol w:w="1981"/>
      </w:tblGrid>
      <w:tr w:rsidR="0091392A" w:rsidRPr="00544414" w:rsidTr="00BF5A80">
        <w:trPr>
          <w:jc w:val="center"/>
        </w:trPr>
        <w:tc>
          <w:tcPr>
            <w:tcW w:w="14205" w:type="dxa"/>
            <w:gridSpan w:val="5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楷体"/>
                <w:b/>
                <w:sz w:val="32"/>
                <w:szCs w:val="32"/>
              </w:rPr>
            </w:pPr>
            <w:r w:rsidRPr="00544414">
              <w:rPr>
                <w:rFonts w:ascii="方正楷体_GBK" w:eastAsia="方正楷体_GBK" w:hAnsi="楷体" w:hint="eastAsia"/>
                <w:b/>
                <w:sz w:val="32"/>
                <w:szCs w:val="32"/>
              </w:rPr>
              <w:t>（一）医疗服务行为违规</w:t>
            </w:r>
          </w:p>
        </w:tc>
      </w:tr>
      <w:tr w:rsidR="0091392A" w:rsidRPr="00544414" w:rsidTr="00BF5A80">
        <w:trPr>
          <w:jc w:val="center"/>
        </w:trPr>
        <w:tc>
          <w:tcPr>
            <w:tcW w:w="680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黑体" w:hint="eastAsia"/>
                <w:sz w:val="28"/>
              </w:rPr>
            </w:pPr>
            <w:r w:rsidRPr="00544414">
              <w:rPr>
                <w:rFonts w:ascii="方正楷体_GBK" w:eastAsia="方正楷体_GBK" w:hAnsi="黑体" w:hint="eastAsia"/>
                <w:sz w:val="28"/>
              </w:rPr>
              <w:t>序号</w:t>
            </w:r>
          </w:p>
        </w:tc>
        <w:tc>
          <w:tcPr>
            <w:tcW w:w="7948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黑体" w:hint="eastAsia"/>
                <w:sz w:val="28"/>
              </w:rPr>
            </w:pPr>
            <w:r w:rsidRPr="00544414">
              <w:rPr>
                <w:rFonts w:ascii="方正楷体_GBK" w:eastAsia="方正楷体_GBK" w:hAnsi="黑体" w:hint="eastAsia"/>
                <w:sz w:val="28"/>
              </w:rPr>
              <w:t>违规行为类型</w:t>
            </w:r>
          </w:p>
        </w:tc>
        <w:tc>
          <w:tcPr>
            <w:tcW w:w="1743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黑体" w:hint="eastAsia"/>
                <w:sz w:val="28"/>
              </w:rPr>
            </w:pPr>
            <w:r w:rsidRPr="00544414">
              <w:rPr>
                <w:rFonts w:ascii="方正楷体_GBK" w:eastAsia="方正楷体_GBK" w:hAnsi="黑体" w:hint="eastAsia"/>
                <w:sz w:val="28"/>
              </w:rPr>
              <w:t>违规例数</w:t>
            </w:r>
          </w:p>
        </w:tc>
        <w:tc>
          <w:tcPr>
            <w:tcW w:w="1853" w:type="dxa"/>
            <w:vAlign w:val="center"/>
          </w:tcPr>
          <w:p w:rsidR="0091392A" w:rsidRDefault="0091392A" w:rsidP="00BF5A80">
            <w:pPr>
              <w:spacing w:line="400" w:lineRule="exact"/>
              <w:jc w:val="center"/>
              <w:rPr>
                <w:rFonts w:ascii="方正楷体_GBK" w:eastAsia="方正楷体_GBK" w:hAnsi="黑体" w:hint="eastAsia"/>
                <w:sz w:val="28"/>
              </w:rPr>
            </w:pPr>
            <w:r w:rsidRPr="00544414">
              <w:rPr>
                <w:rFonts w:ascii="方正楷体_GBK" w:eastAsia="方正楷体_GBK" w:hAnsi="黑体" w:hint="eastAsia"/>
                <w:sz w:val="28"/>
              </w:rPr>
              <w:t>追回金额</w:t>
            </w:r>
          </w:p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黑体" w:hint="eastAsia"/>
                <w:sz w:val="28"/>
              </w:rPr>
            </w:pPr>
            <w:r w:rsidRPr="00544414">
              <w:rPr>
                <w:rFonts w:ascii="方正楷体_GBK" w:eastAsia="方正楷体_GBK" w:hAnsi="黑体" w:hint="eastAsia"/>
                <w:sz w:val="28"/>
              </w:rPr>
              <w:t>（元）</w:t>
            </w:r>
          </w:p>
        </w:tc>
        <w:tc>
          <w:tcPr>
            <w:tcW w:w="1981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黑体" w:hint="eastAsia"/>
                <w:sz w:val="28"/>
              </w:rPr>
            </w:pPr>
            <w:r w:rsidRPr="00544414">
              <w:rPr>
                <w:rFonts w:ascii="方正楷体_GBK" w:eastAsia="方正楷体_GBK" w:hAnsi="黑体" w:hint="eastAsia"/>
                <w:sz w:val="28"/>
              </w:rPr>
              <w:t>其中医保基金（元）</w:t>
            </w:r>
          </w:p>
        </w:tc>
      </w:tr>
      <w:tr w:rsidR="0091392A" w:rsidRPr="00544414" w:rsidTr="00BF5A80">
        <w:trPr>
          <w:jc w:val="center"/>
        </w:trPr>
        <w:tc>
          <w:tcPr>
            <w:tcW w:w="680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int="eastAsia"/>
                <w:sz w:val="28"/>
              </w:rPr>
            </w:pPr>
            <w:r w:rsidRPr="00544414">
              <w:rPr>
                <w:rFonts w:ascii="方正楷体_GBK" w:eastAsia="方正楷体_GBK" w:hint="eastAsia"/>
                <w:sz w:val="28"/>
              </w:rPr>
              <w:t>1</w:t>
            </w:r>
          </w:p>
        </w:tc>
        <w:tc>
          <w:tcPr>
            <w:tcW w:w="7948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left"/>
              <w:rPr>
                <w:rFonts w:ascii="方正楷体_GBK" w:eastAsia="方正楷体_GBK" w:hint="eastAsia"/>
                <w:sz w:val="28"/>
              </w:rPr>
            </w:pPr>
            <w:r w:rsidRPr="00544414">
              <w:rPr>
                <w:rFonts w:ascii="方正楷体_GBK" w:eastAsia="方正楷体_GBK" w:hAnsi="仿宋" w:hint="eastAsia"/>
                <w:sz w:val="28"/>
              </w:rPr>
              <w:t>通过虚假宣传、以体检等名目诱导、骗取参保人员住院等行为</w:t>
            </w:r>
          </w:p>
        </w:tc>
        <w:tc>
          <w:tcPr>
            <w:tcW w:w="1743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int="eastAsia"/>
                <w:sz w:val="28"/>
              </w:rPr>
            </w:pPr>
          </w:p>
        </w:tc>
        <w:tc>
          <w:tcPr>
            <w:tcW w:w="1853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 w:hint="eastAsia"/>
                <w:sz w:val="28"/>
              </w:rPr>
            </w:pPr>
          </w:p>
        </w:tc>
        <w:tc>
          <w:tcPr>
            <w:tcW w:w="1981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 w:hint="eastAsia"/>
                <w:sz w:val="28"/>
              </w:rPr>
            </w:pPr>
          </w:p>
        </w:tc>
      </w:tr>
      <w:tr w:rsidR="0091392A" w:rsidRPr="00544414" w:rsidTr="00BF5A80">
        <w:trPr>
          <w:jc w:val="center"/>
        </w:trPr>
        <w:tc>
          <w:tcPr>
            <w:tcW w:w="680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int="eastAsia"/>
                <w:sz w:val="28"/>
              </w:rPr>
            </w:pPr>
            <w:r w:rsidRPr="00544414">
              <w:rPr>
                <w:rFonts w:ascii="方正楷体_GBK" w:eastAsia="方正楷体_GBK" w:hint="eastAsia"/>
                <w:sz w:val="28"/>
              </w:rPr>
              <w:t>2</w:t>
            </w:r>
          </w:p>
        </w:tc>
        <w:tc>
          <w:tcPr>
            <w:tcW w:w="7948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left"/>
              <w:rPr>
                <w:rFonts w:ascii="方正楷体_GBK" w:eastAsia="方正楷体_GBK" w:hint="eastAsia"/>
                <w:sz w:val="28"/>
              </w:rPr>
            </w:pPr>
            <w:r w:rsidRPr="00544414">
              <w:rPr>
                <w:rFonts w:ascii="方正楷体_GBK" w:eastAsia="方正楷体_GBK" w:hAnsi="仿宋" w:hint="eastAsia"/>
                <w:sz w:val="28"/>
              </w:rPr>
              <w:t>留存、盗刷、冒用参保人员社会保障卡的行为</w:t>
            </w:r>
          </w:p>
        </w:tc>
        <w:tc>
          <w:tcPr>
            <w:tcW w:w="1743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int="eastAsia"/>
                <w:sz w:val="28"/>
              </w:rPr>
            </w:pPr>
          </w:p>
        </w:tc>
        <w:tc>
          <w:tcPr>
            <w:tcW w:w="1853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 w:hint="eastAsia"/>
                <w:sz w:val="28"/>
              </w:rPr>
            </w:pPr>
          </w:p>
        </w:tc>
        <w:tc>
          <w:tcPr>
            <w:tcW w:w="1981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 w:hint="eastAsia"/>
                <w:sz w:val="28"/>
              </w:rPr>
            </w:pPr>
          </w:p>
        </w:tc>
      </w:tr>
      <w:tr w:rsidR="0091392A" w:rsidRPr="00544414" w:rsidTr="00BF5A80">
        <w:trPr>
          <w:jc w:val="center"/>
        </w:trPr>
        <w:tc>
          <w:tcPr>
            <w:tcW w:w="680" w:type="dxa"/>
            <w:vAlign w:val="center"/>
          </w:tcPr>
          <w:p w:rsidR="0091392A" w:rsidRPr="00544414" w:rsidRDefault="0091392A" w:rsidP="00BF5A80">
            <w:pPr>
              <w:spacing w:line="300" w:lineRule="exact"/>
              <w:jc w:val="center"/>
              <w:rPr>
                <w:rFonts w:ascii="方正楷体_GBK" w:eastAsia="方正楷体_GBK" w:hint="eastAsia"/>
                <w:sz w:val="28"/>
              </w:rPr>
            </w:pPr>
            <w:r w:rsidRPr="00544414">
              <w:rPr>
                <w:rFonts w:ascii="方正楷体_GBK" w:eastAsia="方正楷体_GBK" w:hint="eastAsia"/>
                <w:sz w:val="28"/>
              </w:rPr>
              <w:t>3</w:t>
            </w:r>
          </w:p>
        </w:tc>
        <w:tc>
          <w:tcPr>
            <w:tcW w:w="7948" w:type="dxa"/>
            <w:vAlign w:val="center"/>
          </w:tcPr>
          <w:p w:rsidR="0091392A" w:rsidRPr="00544414" w:rsidRDefault="0091392A" w:rsidP="00BF5A80">
            <w:pPr>
              <w:spacing w:line="300" w:lineRule="exact"/>
              <w:jc w:val="left"/>
              <w:rPr>
                <w:rFonts w:ascii="方正楷体_GBK" w:eastAsia="方正楷体_GBK" w:hint="eastAsia"/>
                <w:sz w:val="28"/>
              </w:rPr>
            </w:pPr>
            <w:r w:rsidRPr="00544414">
              <w:rPr>
                <w:rFonts w:ascii="方正楷体_GBK" w:eastAsia="方正楷体_GBK" w:hAnsi="仿宋" w:hint="eastAsia"/>
                <w:sz w:val="28"/>
              </w:rPr>
              <w:t>人证不符、</w:t>
            </w:r>
            <w:proofErr w:type="gramStart"/>
            <w:r w:rsidRPr="00544414">
              <w:rPr>
                <w:rFonts w:ascii="方正楷体_GBK" w:eastAsia="方正楷体_GBK" w:hAnsi="仿宋" w:hint="eastAsia"/>
                <w:sz w:val="28"/>
              </w:rPr>
              <w:t>恶意挂床住院</w:t>
            </w:r>
            <w:proofErr w:type="gramEnd"/>
            <w:r w:rsidRPr="00544414">
              <w:rPr>
                <w:rFonts w:ascii="方正楷体_GBK" w:eastAsia="方正楷体_GBK" w:hAnsi="仿宋" w:hint="eastAsia"/>
                <w:sz w:val="28"/>
              </w:rPr>
              <w:t>、虚构医疗服务、伪造医疗文书或票据行为</w:t>
            </w:r>
          </w:p>
        </w:tc>
        <w:tc>
          <w:tcPr>
            <w:tcW w:w="1743" w:type="dxa"/>
            <w:vAlign w:val="center"/>
          </w:tcPr>
          <w:p w:rsidR="0091392A" w:rsidRPr="00544414" w:rsidRDefault="0091392A" w:rsidP="00BF5A80">
            <w:pPr>
              <w:spacing w:line="300" w:lineRule="exact"/>
              <w:jc w:val="center"/>
              <w:rPr>
                <w:rFonts w:ascii="方正楷体_GBK" w:eastAsia="方正楷体_GBK" w:hint="eastAsia"/>
                <w:sz w:val="28"/>
              </w:rPr>
            </w:pPr>
          </w:p>
        </w:tc>
        <w:tc>
          <w:tcPr>
            <w:tcW w:w="1853" w:type="dxa"/>
            <w:vAlign w:val="center"/>
          </w:tcPr>
          <w:p w:rsidR="0091392A" w:rsidRPr="00544414" w:rsidRDefault="0091392A" w:rsidP="00BF5A80">
            <w:pPr>
              <w:spacing w:line="300" w:lineRule="exact"/>
              <w:jc w:val="center"/>
              <w:rPr>
                <w:rFonts w:ascii="方正楷体_GBK" w:eastAsia="方正楷体_GBK" w:hAnsi="仿宋" w:hint="eastAsia"/>
                <w:sz w:val="28"/>
              </w:rPr>
            </w:pPr>
          </w:p>
        </w:tc>
        <w:tc>
          <w:tcPr>
            <w:tcW w:w="1981" w:type="dxa"/>
            <w:vAlign w:val="center"/>
          </w:tcPr>
          <w:p w:rsidR="0091392A" w:rsidRPr="00544414" w:rsidRDefault="0091392A" w:rsidP="00BF5A80">
            <w:pPr>
              <w:spacing w:line="300" w:lineRule="exact"/>
              <w:jc w:val="center"/>
              <w:rPr>
                <w:rFonts w:ascii="方正楷体_GBK" w:eastAsia="方正楷体_GBK" w:hAnsi="仿宋" w:hint="eastAsia"/>
                <w:sz w:val="28"/>
              </w:rPr>
            </w:pPr>
          </w:p>
        </w:tc>
      </w:tr>
      <w:tr w:rsidR="0091392A" w:rsidRPr="00544414" w:rsidTr="00BF5A80">
        <w:trPr>
          <w:jc w:val="center"/>
        </w:trPr>
        <w:tc>
          <w:tcPr>
            <w:tcW w:w="680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int="eastAsia"/>
                <w:sz w:val="28"/>
              </w:rPr>
            </w:pPr>
            <w:r w:rsidRPr="00544414">
              <w:rPr>
                <w:rFonts w:ascii="方正楷体_GBK" w:eastAsia="方正楷体_GBK" w:hint="eastAsia"/>
                <w:sz w:val="28"/>
              </w:rPr>
              <w:t>4</w:t>
            </w:r>
          </w:p>
        </w:tc>
        <w:tc>
          <w:tcPr>
            <w:tcW w:w="7948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left"/>
              <w:rPr>
                <w:rFonts w:ascii="方正楷体_GBK" w:eastAsia="方正楷体_GBK" w:hint="eastAsia"/>
                <w:sz w:val="28"/>
              </w:rPr>
            </w:pPr>
            <w:r w:rsidRPr="00544414">
              <w:rPr>
                <w:rFonts w:ascii="方正楷体_GBK" w:eastAsia="方正楷体_GBK" w:hAnsi="仿宋" w:hint="eastAsia"/>
                <w:sz w:val="28"/>
              </w:rPr>
              <w:t>协助参保人员开具药品用于变现，从而套取</w:t>
            </w:r>
            <w:proofErr w:type="gramStart"/>
            <w:r w:rsidRPr="00544414">
              <w:rPr>
                <w:rFonts w:ascii="方正楷体_GBK" w:eastAsia="方正楷体_GBK" w:hAnsi="仿宋" w:hint="eastAsia"/>
                <w:sz w:val="28"/>
              </w:rPr>
              <w:t>医</w:t>
            </w:r>
            <w:proofErr w:type="gramEnd"/>
            <w:r w:rsidRPr="00544414">
              <w:rPr>
                <w:rFonts w:ascii="方正楷体_GBK" w:eastAsia="方正楷体_GBK" w:hAnsi="仿宋" w:hint="eastAsia"/>
                <w:sz w:val="28"/>
              </w:rPr>
              <w:t>保基金等不法行为</w:t>
            </w:r>
          </w:p>
        </w:tc>
        <w:tc>
          <w:tcPr>
            <w:tcW w:w="1743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int="eastAsia"/>
                <w:sz w:val="28"/>
              </w:rPr>
            </w:pPr>
          </w:p>
        </w:tc>
        <w:tc>
          <w:tcPr>
            <w:tcW w:w="1853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 w:hint="eastAsia"/>
                <w:sz w:val="28"/>
              </w:rPr>
            </w:pPr>
          </w:p>
        </w:tc>
        <w:tc>
          <w:tcPr>
            <w:tcW w:w="1981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 w:hint="eastAsia"/>
                <w:sz w:val="28"/>
              </w:rPr>
            </w:pPr>
          </w:p>
        </w:tc>
      </w:tr>
      <w:tr w:rsidR="0091392A" w:rsidRPr="00544414" w:rsidTr="00BF5A80">
        <w:trPr>
          <w:jc w:val="center"/>
        </w:trPr>
        <w:tc>
          <w:tcPr>
            <w:tcW w:w="680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int="eastAsia"/>
                <w:sz w:val="28"/>
              </w:rPr>
            </w:pPr>
            <w:r w:rsidRPr="00544414">
              <w:rPr>
                <w:rFonts w:ascii="方正楷体_GBK" w:eastAsia="方正楷体_GBK" w:hint="eastAsia"/>
                <w:sz w:val="28"/>
              </w:rPr>
              <w:t>5</w:t>
            </w:r>
          </w:p>
        </w:tc>
        <w:tc>
          <w:tcPr>
            <w:tcW w:w="7948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left"/>
              <w:rPr>
                <w:rFonts w:ascii="方正楷体_GBK" w:eastAsia="方正楷体_GBK" w:hint="eastAsia"/>
                <w:sz w:val="28"/>
              </w:rPr>
            </w:pPr>
            <w:r w:rsidRPr="00544414">
              <w:rPr>
                <w:rFonts w:ascii="方正楷体_GBK" w:eastAsia="方正楷体_GBK" w:hAnsi="仿宋" w:hint="eastAsia"/>
                <w:sz w:val="28"/>
              </w:rPr>
              <w:t>虚记、多记药品、诊疗项目、医用耗材、医疗服务设施费用</w:t>
            </w:r>
          </w:p>
        </w:tc>
        <w:tc>
          <w:tcPr>
            <w:tcW w:w="1743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int="eastAsia"/>
                <w:sz w:val="28"/>
              </w:rPr>
            </w:pPr>
          </w:p>
        </w:tc>
        <w:tc>
          <w:tcPr>
            <w:tcW w:w="1853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 w:hint="eastAsia"/>
                <w:sz w:val="28"/>
              </w:rPr>
            </w:pPr>
          </w:p>
        </w:tc>
        <w:tc>
          <w:tcPr>
            <w:tcW w:w="1981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 w:hint="eastAsia"/>
                <w:sz w:val="28"/>
              </w:rPr>
            </w:pPr>
          </w:p>
        </w:tc>
      </w:tr>
      <w:tr w:rsidR="0091392A" w:rsidRPr="00544414" w:rsidTr="00BF5A80">
        <w:trPr>
          <w:jc w:val="center"/>
        </w:trPr>
        <w:tc>
          <w:tcPr>
            <w:tcW w:w="680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int="eastAsia"/>
                <w:sz w:val="28"/>
              </w:rPr>
            </w:pPr>
            <w:r w:rsidRPr="00544414">
              <w:rPr>
                <w:rFonts w:ascii="方正楷体_GBK" w:eastAsia="方正楷体_GBK" w:hint="eastAsia"/>
                <w:sz w:val="28"/>
              </w:rPr>
              <w:t>6</w:t>
            </w:r>
          </w:p>
        </w:tc>
        <w:tc>
          <w:tcPr>
            <w:tcW w:w="7948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left"/>
              <w:rPr>
                <w:rFonts w:ascii="方正楷体_GBK" w:eastAsia="方正楷体_GBK" w:hint="eastAsia"/>
                <w:sz w:val="28"/>
              </w:rPr>
            </w:pPr>
            <w:r w:rsidRPr="00544414">
              <w:rPr>
                <w:rFonts w:ascii="方正楷体_GBK" w:eastAsia="方正楷体_GBK" w:hAnsi="仿宋" w:hint="eastAsia"/>
                <w:sz w:val="28"/>
              </w:rPr>
              <w:t>串换药品、器械、诊疗项目等行为</w:t>
            </w:r>
          </w:p>
        </w:tc>
        <w:tc>
          <w:tcPr>
            <w:tcW w:w="1743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int="eastAsia"/>
                <w:sz w:val="28"/>
              </w:rPr>
            </w:pPr>
          </w:p>
        </w:tc>
        <w:tc>
          <w:tcPr>
            <w:tcW w:w="1853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 w:hint="eastAsia"/>
                <w:sz w:val="28"/>
              </w:rPr>
            </w:pPr>
          </w:p>
        </w:tc>
        <w:tc>
          <w:tcPr>
            <w:tcW w:w="1981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 w:hint="eastAsia"/>
                <w:sz w:val="28"/>
              </w:rPr>
            </w:pPr>
          </w:p>
        </w:tc>
      </w:tr>
      <w:tr w:rsidR="0091392A" w:rsidRPr="00544414" w:rsidTr="00BF5A80">
        <w:trPr>
          <w:jc w:val="center"/>
        </w:trPr>
        <w:tc>
          <w:tcPr>
            <w:tcW w:w="680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int="eastAsia"/>
                <w:sz w:val="28"/>
              </w:rPr>
            </w:pPr>
            <w:r w:rsidRPr="00544414">
              <w:rPr>
                <w:rFonts w:ascii="方正楷体_GBK" w:eastAsia="方正楷体_GBK" w:hint="eastAsia"/>
                <w:sz w:val="28"/>
              </w:rPr>
              <w:t>7</w:t>
            </w:r>
          </w:p>
        </w:tc>
        <w:tc>
          <w:tcPr>
            <w:tcW w:w="7948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left"/>
              <w:rPr>
                <w:rFonts w:ascii="方正楷体_GBK" w:eastAsia="方正楷体_GBK" w:hint="eastAsia"/>
                <w:spacing w:val="-6"/>
                <w:sz w:val="28"/>
                <w:szCs w:val="28"/>
              </w:rPr>
            </w:pPr>
            <w:r w:rsidRPr="00544414">
              <w:rPr>
                <w:rFonts w:ascii="方正楷体_GBK" w:eastAsia="方正楷体_GBK" w:hAnsi="仿宋" w:hint="eastAsia"/>
                <w:spacing w:val="-6"/>
                <w:sz w:val="28"/>
                <w:szCs w:val="28"/>
              </w:rPr>
              <w:t>分解收费、超标准收费、重复收费、套用项目收费等违规收费行为</w:t>
            </w:r>
          </w:p>
        </w:tc>
        <w:tc>
          <w:tcPr>
            <w:tcW w:w="1743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int="eastAsia"/>
                <w:sz w:val="28"/>
              </w:rPr>
            </w:pPr>
          </w:p>
        </w:tc>
        <w:tc>
          <w:tcPr>
            <w:tcW w:w="1853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 w:hint="eastAsia"/>
                <w:sz w:val="28"/>
              </w:rPr>
            </w:pPr>
          </w:p>
        </w:tc>
        <w:tc>
          <w:tcPr>
            <w:tcW w:w="1981" w:type="dxa"/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 w:hint="eastAsia"/>
                <w:sz w:val="28"/>
              </w:rPr>
            </w:pPr>
          </w:p>
        </w:tc>
      </w:tr>
      <w:tr w:rsidR="0091392A" w:rsidRPr="00544414" w:rsidTr="00BF5A80">
        <w:trPr>
          <w:jc w:val="center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int="eastAsia"/>
                <w:sz w:val="28"/>
              </w:rPr>
            </w:pPr>
            <w:r w:rsidRPr="00544414">
              <w:rPr>
                <w:rFonts w:ascii="方正楷体_GBK" w:eastAsia="方正楷体_GBK" w:hint="eastAsia"/>
                <w:sz w:val="28"/>
              </w:rPr>
              <w:t>8</w:t>
            </w:r>
          </w:p>
        </w:tc>
        <w:tc>
          <w:tcPr>
            <w:tcW w:w="7948" w:type="dxa"/>
            <w:tcBorders>
              <w:bottom w:val="single" w:sz="4" w:space="0" w:color="auto"/>
            </w:tcBorders>
            <w:vAlign w:val="center"/>
          </w:tcPr>
          <w:p w:rsidR="0091392A" w:rsidRPr="00544414" w:rsidRDefault="0091392A" w:rsidP="00BF5A80">
            <w:pPr>
              <w:spacing w:line="400" w:lineRule="exact"/>
              <w:jc w:val="left"/>
              <w:rPr>
                <w:rFonts w:ascii="方正楷体_GBK" w:eastAsia="方正楷体_GBK" w:hint="eastAsia"/>
                <w:sz w:val="28"/>
              </w:rPr>
            </w:pPr>
            <w:r w:rsidRPr="00544414">
              <w:rPr>
                <w:rFonts w:ascii="方正楷体_GBK" w:eastAsia="方正楷体_GBK" w:hAnsi="仿宋" w:hint="eastAsia"/>
                <w:sz w:val="28"/>
              </w:rPr>
              <w:t>不合理诊疗和其他违法违规和欺诈骗</w:t>
            </w:r>
            <w:proofErr w:type="gramStart"/>
            <w:r w:rsidRPr="00544414">
              <w:rPr>
                <w:rFonts w:ascii="方正楷体_GBK" w:eastAsia="方正楷体_GBK" w:hAnsi="仿宋" w:hint="eastAsia"/>
                <w:sz w:val="28"/>
              </w:rPr>
              <w:t>保行为</w:t>
            </w:r>
            <w:proofErr w:type="gramEnd"/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int="eastAsia"/>
                <w:sz w:val="28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 w:hint="eastAsia"/>
                <w:sz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 w:hint="eastAsia"/>
                <w:sz w:val="28"/>
              </w:rPr>
            </w:pPr>
          </w:p>
        </w:tc>
      </w:tr>
      <w:tr w:rsidR="0091392A" w:rsidRPr="00544414" w:rsidTr="00BF5A80">
        <w:trPr>
          <w:jc w:val="center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int="eastAsia"/>
                <w:sz w:val="28"/>
              </w:rPr>
            </w:pPr>
            <w:r w:rsidRPr="00544414">
              <w:rPr>
                <w:rFonts w:ascii="方正楷体_GBK" w:eastAsia="方正楷体_GBK" w:hint="eastAsia"/>
                <w:sz w:val="28"/>
              </w:rPr>
              <w:t>9</w:t>
            </w:r>
          </w:p>
        </w:tc>
        <w:tc>
          <w:tcPr>
            <w:tcW w:w="7948" w:type="dxa"/>
            <w:tcBorders>
              <w:bottom w:val="single" w:sz="4" w:space="0" w:color="auto"/>
            </w:tcBorders>
            <w:vAlign w:val="center"/>
          </w:tcPr>
          <w:p w:rsidR="0091392A" w:rsidRPr="00544414" w:rsidRDefault="0091392A" w:rsidP="00BF5A80">
            <w:pPr>
              <w:spacing w:line="400" w:lineRule="exact"/>
              <w:jc w:val="left"/>
              <w:rPr>
                <w:rFonts w:ascii="方正楷体_GBK" w:eastAsia="方正楷体_GBK" w:hint="eastAsia"/>
                <w:sz w:val="28"/>
              </w:rPr>
            </w:pPr>
            <w:r w:rsidRPr="00544414">
              <w:rPr>
                <w:rFonts w:ascii="方正楷体_GBK" w:eastAsia="方正楷体_GBK" w:hAnsi="仿宋" w:hint="eastAsia"/>
                <w:sz w:val="28"/>
              </w:rPr>
              <w:t>重点检查一些特殊治疗项目：肿瘤放化疗、移植抗排异治疗，肾功能衰竭透析治疗等项目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int="eastAsia"/>
                <w:sz w:val="28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 w:hint="eastAsia"/>
                <w:sz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 w:hint="eastAsia"/>
                <w:sz w:val="28"/>
              </w:rPr>
            </w:pPr>
          </w:p>
        </w:tc>
      </w:tr>
      <w:tr w:rsidR="0091392A" w:rsidRPr="00544414" w:rsidTr="00BF5A80">
        <w:trPr>
          <w:jc w:val="center"/>
        </w:trPr>
        <w:tc>
          <w:tcPr>
            <w:tcW w:w="8628" w:type="dxa"/>
            <w:gridSpan w:val="2"/>
            <w:tcBorders>
              <w:bottom w:val="single" w:sz="4" w:space="0" w:color="auto"/>
            </w:tcBorders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int="eastAsia"/>
                <w:sz w:val="28"/>
              </w:rPr>
            </w:pPr>
            <w:r w:rsidRPr="00544414">
              <w:rPr>
                <w:rFonts w:ascii="方正楷体_GBK" w:eastAsia="方正楷体_GBK" w:hAnsi="仿宋" w:hint="eastAsia"/>
                <w:sz w:val="28"/>
              </w:rPr>
              <w:t>合计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int="eastAsia"/>
                <w:sz w:val="28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/>
                <w:sz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91392A" w:rsidRPr="00544414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/>
                <w:sz w:val="28"/>
              </w:rPr>
            </w:pPr>
          </w:p>
        </w:tc>
      </w:tr>
    </w:tbl>
    <w:p w:rsidR="0091392A" w:rsidRPr="00544414" w:rsidRDefault="0091392A" w:rsidP="0091392A">
      <w:pPr>
        <w:tabs>
          <w:tab w:val="left" w:pos="8628"/>
          <w:tab w:val="left" w:pos="10371"/>
          <w:tab w:val="left" w:pos="12224"/>
        </w:tabs>
        <w:spacing w:line="20" w:lineRule="exact"/>
        <w:jc w:val="left"/>
        <w:rPr>
          <w:rFonts w:ascii="方正楷体_GBK" w:eastAsia="方正楷体_GBK" w:hAnsi="仿宋"/>
          <w:sz w:val="28"/>
        </w:rPr>
      </w:pPr>
      <w:r w:rsidRPr="00544414">
        <w:rPr>
          <w:rFonts w:ascii="方正楷体_GBK" w:eastAsia="方正楷体_GBK" w:hAnsi="仿宋" w:hint="eastAsia"/>
          <w:sz w:val="28"/>
        </w:rPr>
        <w:tab/>
      </w:r>
      <w:r w:rsidRPr="00544414">
        <w:rPr>
          <w:rFonts w:ascii="方正楷体_GBK" w:eastAsia="方正楷体_GBK" w:hAnsi="仿宋"/>
          <w:sz w:val="28"/>
        </w:rPr>
        <w:tab/>
      </w:r>
    </w:p>
    <w:tbl>
      <w:tblPr>
        <w:tblW w:w="14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000"/>
      </w:tblPr>
      <w:tblGrid>
        <w:gridCol w:w="808"/>
        <w:gridCol w:w="8557"/>
        <w:gridCol w:w="2188"/>
        <w:gridCol w:w="2635"/>
      </w:tblGrid>
      <w:tr w:rsidR="0091392A" w:rsidRPr="000A6B25" w:rsidTr="00BF5A80">
        <w:trPr>
          <w:trHeight w:val="400"/>
          <w:jc w:val="center"/>
        </w:trPr>
        <w:tc>
          <w:tcPr>
            <w:tcW w:w="14188" w:type="dxa"/>
            <w:gridSpan w:val="4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/>
                <w:sz w:val="28"/>
              </w:rPr>
            </w:pPr>
            <w:r w:rsidRPr="000A6B25">
              <w:rPr>
                <w:rFonts w:ascii="方正楷体_GBK" w:eastAsia="方正楷体_GBK" w:hAnsi="楷体" w:hint="eastAsia"/>
                <w:b/>
                <w:sz w:val="32"/>
                <w:szCs w:val="32"/>
              </w:rPr>
              <w:lastRenderedPageBreak/>
              <w:t>（二）定点药店服务行为违规</w:t>
            </w:r>
          </w:p>
        </w:tc>
      </w:tr>
      <w:tr w:rsidR="0091392A" w:rsidRPr="000A6B25" w:rsidTr="00BF5A80">
        <w:trPr>
          <w:trHeight w:val="361"/>
          <w:jc w:val="center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360" w:lineRule="exact"/>
              <w:jc w:val="center"/>
              <w:rPr>
                <w:rFonts w:ascii="方正楷体_GBK" w:eastAsia="方正楷体_GBK" w:hAnsi="黑体" w:hint="eastAsia"/>
                <w:sz w:val="28"/>
                <w:szCs w:val="28"/>
              </w:rPr>
            </w:pPr>
            <w:r w:rsidRPr="000A6B25">
              <w:rPr>
                <w:rFonts w:ascii="方正楷体_GBK" w:eastAsia="方正楷体_GBK" w:hAnsi="黑体" w:hint="eastAsia"/>
                <w:sz w:val="28"/>
                <w:szCs w:val="28"/>
              </w:rPr>
              <w:t>序号</w:t>
            </w:r>
          </w:p>
        </w:tc>
        <w:tc>
          <w:tcPr>
            <w:tcW w:w="8557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360" w:lineRule="exact"/>
              <w:jc w:val="center"/>
              <w:rPr>
                <w:rFonts w:ascii="方正楷体_GBK" w:eastAsia="方正楷体_GBK" w:hAnsi="黑体" w:hint="eastAsia"/>
                <w:sz w:val="28"/>
                <w:szCs w:val="28"/>
              </w:rPr>
            </w:pPr>
            <w:r w:rsidRPr="000A6B25">
              <w:rPr>
                <w:rFonts w:ascii="方正楷体_GBK" w:eastAsia="方正楷体_GBK" w:hAnsi="黑体" w:hint="eastAsia"/>
                <w:sz w:val="28"/>
                <w:szCs w:val="28"/>
              </w:rPr>
              <w:t>违规行为类型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360" w:lineRule="exact"/>
              <w:jc w:val="center"/>
              <w:rPr>
                <w:rFonts w:ascii="方正楷体_GBK" w:eastAsia="方正楷体_GBK" w:hAnsi="黑体" w:hint="eastAsia"/>
                <w:sz w:val="28"/>
                <w:szCs w:val="28"/>
              </w:rPr>
            </w:pPr>
            <w:r w:rsidRPr="000A6B25">
              <w:rPr>
                <w:rFonts w:ascii="方正楷体_GBK" w:eastAsia="方正楷体_GBK" w:hAnsi="黑体" w:hint="eastAsia"/>
                <w:sz w:val="28"/>
                <w:szCs w:val="28"/>
              </w:rPr>
              <w:t>违规例数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360" w:lineRule="exact"/>
              <w:jc w:val="center"/>
              <w:rPr>
                <w:rFonts w:ascii="方正楷体_GBK" w:eastAsia="方正楷体_GBK" w:hAnsi="黑体" w:hint="eastAsia"/>
                <w:sz w:val="28"/>
                <w:szCs w:val="28"/>
              </w:rPr>
            </w:pPr>
            <w:r w:rsidRPr="000A6B25">
              <w:rPr>
                <w:rFonts w:ascii="方正楷体_GBK" w:eastAsia="方正楷体_GBK" w:hAnsi="黑体" w:hint="eastAsia"/>
                <w:sz w:val="28"/>
                <w:szCs w:val="28"/>
              </w:rPr>
              <w:t>追回金额（元）</w:t>
            </w:r>
          </w:p>
        </w:tc>
      </w:tr>
      <w:tr w:rsidR="0091392A" w:rsidRPr="000A6B25" w:rsidTr="00BF5A80">
        <w:trPr>
          <w:trHeight w:val="380"/>
          <w:jc w:val="center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360" w:lineRule="exact"/>
              <w:jc w:val="center"/>
              <w:rPr>
                <w:rFonts w:ascii="方正楷体_GBK" w:eastAsia="方正楷体_GBK" w:hint="eastAsia"/>
                <w:sz w:val="28"/>
                <w:szCs w:val="28"/>
              </w:rPr>
            </w:pPr>
            <w:r w:rsidRPr="000A6B25">
              <w:rPr>
                <w:rFonts w:ascii="方正楷体_GBK"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8557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360" w:lineRule="exact"/>
              <w:rPr>
                <w:rFonts w:ascii="方正楷体_GBK" w:eastAsia="方正楷体_GBK" w:hint="eastAsia"/>
                <w:sz w:val="28"/>
                <w:szCs w:val="28"/>
              </w:rPr>
            </w:pPr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虚记、多记药品费用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/>
                <w:sz w:val="28"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/>
                <w:sz w:val="28"/>
              </w:rPr>
            </w:pPr>
          </w:p>
        </w:tc>
      </w:tr>
      <w:tr w:rsidR="0091392A" w:rsidRPr="000A6B25" w:rsidTr="00BF5A80">
        <w:trPr>
          <w:trHeight w:val="400"/>
          <w:jc w:val="center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360" w:lineRule="exact"/>
              <w:jc w:val="center"/>
              <w:rPr>
                <w:rFonts w:ascii="方正楷体_GBK" w:eastAsia="方正楷体_GBK" w:hint="eastAsia"/>
                <w:sz w:val="28"/>
                <w:szCs w:val="28"/>
              </w:rPr>
            </w:pPr>
            <w:r w:rsidRPr="000A6B25">
              <w:rPr>
                <w:rFonts w:ascii="方正楷体_GBK" w:eastAsia="方正楷体_GBK" w:hint="eastAsia"/>
                <w:sz w:val="28"/>
                <w:szCs w:val="28"/>
              </w:rPr>
              <w:t>2</w:t>
            </w:r>
          </w:p>
        </w:tc>
        <w:tc>
          <w:tcPr>
            <w:tcW w:w="8557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360" w:lineRule="exact"/>
              <w:rPr>
                <w:rFonts w:ascii="方正楷体_GBK" w:eastAsia="方正楷体_GBK" w:hint="eastAsia"/>
                <w:sz w:val="28"/>
                <w:szCs w:val="28"/>
              </w:rPr>
            </w:pPr>
            <w:proofErr w:type="gramStart"/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替其它</w:t>
            </w:r>
            <w:proofErr w:type="gramEnd"/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单位或个人代结算费用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/>
                <w:sz w:val="28"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/>
                <w:sz w:val="28"/>
              </w:rPr>
            </w:pPr>
          </w:p>
        </w:tc>
      </w:tr>
      <w:tr w:rsidR="0091392A" w:rsidRPr="000A6B25" w:rsidTr="00BF5A80">
        <w:trPr>
          <w:trHeight w:val="400"/>
          <w:jc w:val="center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360" w:lineRule="exact"/>
              <w:jc w:val="center"/>
              <w:rPr>
                <w:rFonts w:ascii="方正楷体_GBK" w:eastAsia="方正楷体_GBK" w:hint="eastAsia"/>
                <w:sz w:val="28"/>
                <w:szCs w:val="28"/>
              </w:rPr>
            </w:pPr>
            <w:r w:rsidRPr="000A6B25">
              <w:rPr>
                <w:rFonts w:ascii="方正楷体_GBK"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8557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360" w:lineRule="exact"/>
              <w:rPr>
                <w:rFonts w:ascii="方正楷体_GBK" w:eastAsia="方正楷体_GBK" w:hint="eastAsia"/>
                <w:sz w:val="28"/>
                <w:szCs w:val="28"/>
              </w:rPr>
            </w:pPr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使用社保卡结算不能支付的费用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/>
                <w:sz w:val="28"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/>
                <w:sz w:val="28"/>
              </w:rPr>
            </w:pPr>
          </w:p>
        </w:tc>
      </w:tr>
      <w:tr w:rsidR="0091392A" w:rsidRPr="000A6B25" w:rsidTr="00BF5A80">
        <w:trPr>
          <w:trHeight w:val="400"/>
          <w:jc w:val="center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360" w:lineRule="exact"/>
              <w:jc w:val="center"/>
              <w:rPr>
                <w:rFonts w:ascii="方正楷体_GBK" w:eastAsia="方正楷体_GBK" w:hint="eastAsia"/>
                <w:sz w:val="28"/>
                <w:szCs w:val="28"/>
              </w:rPr>
            </w:pPr>
            <w:r w:rsidRPr="000A6B25">
              <w:rPr>
                <w:rFonts w:ascii="方正楷体_GBK"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8557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360" w:lineRule="exact"/>
              <w:rPr>
                <w:rFonts w:ascii="方正楷体_GBK" w:eastAsia="方正楷体_GBK" w:hint="eastAsia"/>
                <w:sz w:val="28"/>
                <w:szCs w:val="28"/>
              </w:rPr>
            </w:pPr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药品进销存不符（药品实际销售数量少于</w:t>
            </w:r>
            <w:proofErr w:type="gramStart"/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医</w:t>
            </w:r>
            <w:proofErr w:type="gramEnd"/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保记账数量）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/>
                <w:sz w:val="28"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/>
                <w:sz w:val="28"/>
              </w:rPr>
            </w:pPr>
          </w:p>
        </w:tc>
      </w:tr>
      <w:tr w:rsidR="0091392A" w:rsidRPr="000A6B25" w:rsidTr="00BF5A80">
        <w:trPr>
          <w:trHeight w:val="400"/>
          <w:jc w:val="center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360" w:lineRule="exact"/>
              <w:jc w:val="center"/>
              <w:rPr>
                <w:rFonts w:ascii="方正楷体_GBK" w:eastAsia="方正楷体_GBK" w:hint="eastAsia"/>
                <w:sz w:val="28"/>
                <w:szCs w:val="28"/>
              </w:rPr>
            </w:pPr>
            <w:r w:rsidRPr="000A6B25">
              <w:rPr>
                <w:rFonts w:ascii="方正楷体_GBK"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8557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360" w:lineRule="exact"/>
              <w:rPr>
                <w:rFonts w:ascii="方正楷体_GBK" w:eastAsia="方正楷体_GBK" w:hint="eastAsia"/>
                <w:sz w:val="28"/>
                <w:szCs w:val="28"/>
              </w:rPr>
            </w:pPr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其他违规行为（如有请注明）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/>
                <w:sz w:val="28"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/>
                <w:sz w:val="28"/>
              </w:rPr>
            </w:pPr>
          </w:p>
        </w:tc>
      </w:tr>
      <w:tr w:rsidR="0091392A" w:rsidRPr="000A6B25" w:rsidTr="00BF5A80">
        <w:trPr>
          <w:trHeight w:val="418"/>
          <w:jc w:val="center"/>
        </w:trPr>
        <w:tc>
          <w:tcPr>
            <w:tcW w:w="9365" w:type="dxa"/>
            <w:gridSpan w:val="2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400" w:lineRule="exact"/>
              <w:jc w:val="center"/>
              <w:rPr>
                <w:rFonts w:ascii="方正楷体_GBK" w:eastAsia="方正楷体_GBK" w:hint="eastAsia"/>
                <w:sz w:val="28"/>
              </w:rPr>
            </w:pPr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合</w:t>
            </w:r>
            <w:r w:rsidRPr="000A6B25">
              <w:rPr>
                <w:rFonts w:ascii="方正楷体_GBK" w:eastAsia="方正楷体_GBK" w:hint="eastAsia"/>
                <w:sz w:val="28"/>
                <w:szCs w:val="28"/>
              </w:rPr>
              <w:t xml:space="preserve">     </w:t>
            </w:r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计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/>
                <w:sz w:val="28"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91392A" w:rsidRPr="000A6B25" w:rsidRDefault="0091392A" w:rsidP="00BF5A80">
            <w:pPr>
              <w:spacing w:line="400" w:lineRule="exact"/>
              <w:jc w:val="center"/>
              <w:rPr>
                <w:rFonts w:ascii="方正楷体_GBK" w:eastAsia="方正楷体_GBK" w:hAnsi="仿宋"/>
                <w:sz w:val="28"/>
              </w:rPr>
            </w:pPr>
          </w:p>
        </w:tc>
      </w:tr>
    </w:tbl>
    <w:p w:rsidR="0091392A" w:rsidRPr="00544414" w:rsidRDefault="0091392A" w:rsidP="0091392A">
      <w:pPr>
        <w:tabs>
          <w:tab w:val="left" w:pos="8056"/>
          <w:tab w:val="left" w:pos="9909"/>
        </w:tabs>
        <w:spacing w:line="400" w:lineRule="exact"/>
        <w:jc w:val="left"/>
        <w:rPr>
          <w:rFonts w:ascii="方正楷体_GBK" w:eastAsia="方正楷体_GBK" w:hAnsi="仿宋"/>
          <w:sz w:val="28"/>
        </w:rPr>
      </w:pPr>
      <w:r w:rsidRPr="00544414">
        <w:rPr>
          <w:rFonts w:ascii="方正楷体_GBK" w:eastAsia="方正楷体_GBK" w:hAnsi="仿宋" w:hint="eastAsia"/>
          <w:sz w:val="28"/>
        </w:rPr>
        <w:tab/>
      </w:r>
      <w:r w:rsidRPr="00544414">
        <w:rPr>
          <w:rFonts w:ascii="方正楷体_GBK" w:eastAsia="方正楷体_GBK" w:hAnsi="仿宋"/>
          <w:sz w:val="28"/>
        </w:rPr>
        <w:tab/>
      </w:r>
    </w:p>
    <w:tbl>
      <w:tblPr>
        <w:tblW w:w="14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8"/>
        <w:gridCol w:w="6563"/>
        <w:gridCol w:w="1804"/>
        <w:gridCol w:w="2423"/>
        <w:gridCol w:w="2643"/>
      </w:tblGrid>
      <w:tr w:rsidR="0091392A" w:rsidRPr="000A6B25" w:rsidTr="00BF5A80">
        <w:trPr>
          <w:cantSplit/>
          <w:trHeight w:val="383"/>
          <w:jc w:val="center"/>
        </w:trPr>
        <w:tc>
          <w:tcPr>
            <w:tcW w:w="14221" w:type="dxa"/>
            <w:gridSpan w:val="5"/>
            <w:vAlign w:val="center"/>
          </w:tcPr>
          <w:p w:rsidR="0091392A" w:rsidRPr="000A6B25" w:rsidRDefault="0091392A" w:rsidP="00BF5A80">
            <w:pPr>
              <w:spacing w:line="400" w:lineRule="exact"/>
              <w:jc w:val="center"/>
              <w:rPr>
                <w:rFonts w:ascii="方正楷体_GBK" w:eastAsia="方正楷体_GBK" w:hAnsi="楷体"/>
                <w:b/>
                <w:sz w:val="32"/>
                <w:szCs w:val="32"/>
              </w:rPr>
            </w:pPr>
            <w:r w:rsidRPr="000A6B25">
              <w:rPr>
                <w:rFonts w:ascii="方正楷体_GBK" w:eastAsia="方正楷体_GBK" w:hAnsi="楷体" w:hint="eastAsia"/>
                <w:b/>
                <w:sz w:val="32"/>
                <w:szCs w:val="32"/>
              </w:rPr>
              <w:t>（三）参保人员违规</w:t>
            </w:r>
          </w:p>
        </w:tc>
      </w:tr>
      <w:tr w:rsidR="0091392A" w:rsidRPr="000A6B25" w:rsidTr="00BF5A80">
        <w:trPr>
          <w:cantSplit/>
          <w:trHeight w:val="383"/>
          <w:jc w:val="center"/>
        </w:trPr>
        <w:tc>
          <w:tcPr>
            <w:tcW w:w="788" w:type="dxa"/>
            <w:vAlign w:val="center"/>
          </w:tcPr>
          <w:p w:rsidR="0091392A" w:rsidRPr="000A6B25" w:rsidRDefault="0091392A" w:rsidP="00BF5A80">
            <w:pPr>
              <w:spacing w:line="460" w:lineRule="exact"/>
              <w:jc w:val="center"/>
              <w:rPr>
                <w:rFonts w:ascii="方正楷体_GBK" w:eastAsia="方正楷体_GBK" w:hAnsi="黑体" w:hint="eastAsia"/>
                <w:sz w:val="28"/>
                <w:szCs w:val="28"/>
                <w:u w:val="single"/>
              </w:rPr>
            </w:pPr>
            <w:r w:rsidRPr="000A6B25">
              <w:rPr>
                <w:rFonts w:ascii="方正楷体_GBK" w:eastAsia="方正楷体_GBK" w:hAnsi="黑体" w:hint="eastAsia"/>
                <w:sz w:val="28"/>
                <w:szCs w:val="28"/>
              </w:rPr>
              <w:t>序号</w:t>
            </w:r>
          </w:p>
        </w:tc>
        <w:tc>
          <w:tcPr>
            <w:tcW w:w="6563" w:type="dxa"/>
            <w:vAlign w:val="center"/>
          </w:tcPr>
          <w:p w:rsidR="0091392A" w:rsidRPr="000A6B25" w:rsidRDefault="0091392A" w:rsidP="00BF5A80">
            <w:pPr>
              <w:spacing w:line="460" w:lineRule="exact"/>
              <w:jc w:val="center"/>
              <w:rPr>
                <w:rFonts w:ascii="方正楷体_GBK" w:eastAsia="方正楷体_GBK" w:hAnsi="黑体" w:hint="eastAsia"/>
                <w:sz w:val="28"/>
                <w:szCs w:val="28"/>
                <w:u w:val="single"/>
              </w:rPr>
            </w:pPr>
            <w:r w:rsidRPr="000A6B25">
              <w:rPr>
                <w:rFonts w:ascii="方正楷体_GBK" w:eastAsia="方正楷体_GBK" w:hAnsi="黑体" w:hint="eastAsia"/>
                <w:sz w:val="28"/>
                <w:szCs w:val="28"/>
              </w:rPr>
              <w:t>违规行为类型</w:t>
            </w:r>
          </w:p>
        </w:tc>
        <w:tc>
          <w:tcPr>
            <w:tcW w:w="1804" w:type="dxa"/>
            <w:vAlign w:val="center"/>
          </w:tcPr>
          <w:p w:rsidR="0091392A" w:rsidRPr="000A6B25" w:rsidRDefault="0091392A" w:rsidP="00BF5A80">
            <w:pPr>
              <w:spacing w:line="460" w:lineRule="exact"/>
              <w:jc w:val="center"/>
              <w:rPr>
                <w:rFonts w:ascii="方正楷体_GBK" w:eastAsia="方正楷体_GBK" w:hAnsi="黑体" w:hint="eastAsia"/>
                <w:sz w:val="28"/>
                <w:szCs w:val="28"/>
                <w:u w:val="single"/>
              </w:rPr>
            </w:pPr>
            <w:r w:rsidRPr="000A6B25">
              <w:rPr>
                <w:rFonts w:ascii="方正楷体_GBK" w:eastAsia="方正楷体_GBK" w:hAnsi="黑体" w:hint="eastAsia"/>
                <w:sz w:val="28"/>
                <w:szCs w:val="28"/>
              </w:rPr>
              <w:t>违规例数</w:t>
            </w:r>
          </w:p>
        </w:tc>
        <w:tc>
          <w:tcPr>
            <w:tcW w:w="2423" w:type="dxa"/>
            <w:vAlign w:val="center"/>
          </w:tcPr>
          <w:p w:rsidR="0091392A" w:rsidRPr="000A6B25" w:rsidRDefault="0091392A" w:rsidP="00BF5A80">
            <w:pPr>
              <w:spacing w:line="460" w:lineRule="exact"/>
              <w:jc w:val="center"/>
              <w:rPr>
                <w:rFonts w:ascii="方正楷体_GBK" w:eastAsia="方正楷体_GBK" w:hAnsi="黑体" w:hint="eastAsia"/>
                <w:sz w:val="28"/>
                <w:szCs w:val="28"/>
                <w:u w:val="single"/>
              </w:rPr>
            </w:pPr>
            <w:r w:rsidRPr="000A6B25">
              <w:rPr>
                <w:rFonts w:ascii="方正楷体_GBK" w:eastAsia="方正楷体_GBK" w:hAnsi="黑体" w:hint="eastAsia"/>
                <w:sz w:val="28"/>
                <w:szCs w:val="28"/>
              </w:rPr>
              <w:t>追回金额（元）</w:t>
            </w:r>
          </w:p>
        </w:tc>
        <w:tc>
          <w:tcPr>
            <w:tcW w:w="2643" w:type="dxa"/>
            <w:vAlign w:val="center"/>
          </w:tcPr>
          <w:p w:rsidR="0091392A" w:rsidRPr="000A6B25" w:rsidRDefault="0091392A" w:rsidP="00BF5A80">
            <w:pPr>
              <w:spacing w:line="460" w:lineRule="exact"/>
              <w:jc w:val="center"/>
              <w:rPr>
                <w:rFonts w:ascii="方正楷体_GBK" w:eastAsia="方正楷体_GBK" w:hAnsi="黑体" w:hint="eastAsia"/>
                <w:sz w:val="28"/>
                <w:szCs w:val="28"/>
                <w:u w:val="single"/>
              </w:rPr>
            </w:pPr>
            <w:r w:rsidRPr="000A6B25">
              <w:rPr>
                <w:rFonts w:ascii="方正楷体_GBK" w:eastAsia="方正楷体_GBK" w:hAnsi="黑体" w:hint="eastAsia"/>
                <w:sz w:val="28"/>
                <w:szCs w:val="28"/>
              </w:rPr>
              <w:t>其中医保基金（元）</w:t>
            </w:r>
          </w:p>
        </w:tc>
      </w:tr>
      <w:tr w:rsidR="0091392A" w:rsidRPr="000A6B25" w:rsidTr="00BF5A80">
        <w:trPr>
          <w:cantSplit/>
          <w:trHeight w:val="383"/>
          <w:jc w:val="center"/>
        </w:trPr>
        <w:tc>
          <w:tcPr>
            <w:tcW w:w="788" w:type="dxa"/>
            <w:vAlign w:val="center"/>
          </w:tcPr>
          <w:p w:rsidR="0091392A" w:rsidRPr="000A6B25" w:rsidRDefault="0091392A" w:rsidP="00BF5A80">
            <w:pPr>
              <w:spacing w:line="460" w:lineRule="exact"/>
              <w:jc w:val="center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  <w:r w:rsidRPr="000A6B25">
              <w:rPr>
                <w:rFonts w:ascii="方正楷体_GBK"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6563" w:type="dxa"/>
            <w:vAlign w:val="center"/>
          </w:tcPr>
          <w:p w:rsidR="0091392A" w:rsidRPr="000A6B25" w:rsidRDefault="0091392A" w:rsidP="00BF5A80">
            <w:pPr>
              <w:spacing w:line="46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冒用他人的社保卡就诊</w:t>
            </w:r>
          </w:p>
        </w:tc>
        <w:tc>
          <w:tcPr>
            <w:tcW w:w="1804" w:type="dxa"/>
            <w:vAlign w:val="center"/>
          </w:tcPr>
          <w:p w:rsidR="0091392A" w:rsidRPr="000A6B25" w:rsidRDefault="0091392A" w:rsidP="00BF5A80">
            <w:pPr>
              <w:spacing w:line="46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  <w:tc>
          <w:tcPr>
            <w:tcW w:w="2423" w:type="dxa"/>
            <w:vAlign w:val="center"/>
          </w:tcPr>
          <w:p w:rsidR="0091392A" w:rsidRPr="000A6B25" w:rsidRDefault="0091392A" w:rsidP="00BF5A80">
            <w:pPr>
              <w:spacing w:line="46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  <w:tc>
          <w:tcPr>
            <w:tcW w:w="2643" w:type="dxa"/>
            <w:vAlign w:val="center"/>
          </w:tcPr>
          <w:p w:rsidR="0091392A" w:rsidRPr="000A6B25" w:rsidRDefault="0091392A" w:rsidP="00BF5A80">
            <w:pPr>
              <w:spacing w:line="46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</w:tr>
      <w:tr w:rsidR="0091392A" w:rsidRPr="000A6B25" w:rsidTr="00BF5A80">
        <w:trPr>
          <w:cantSplit/>
          <w:trHeight w:val="383"/>
          <w:jc w:val="center"/>
        </w:trPr>
        <w:tc>
          <w:tcPr>
            <w:tcW w:w="788" w:type="dxa"/>
            <w:vAlign w:val="center"/>
          </w:tcPr>
          <w:p w:rsidR="0091392A" w:rsidRPr="000A6B25" w:rsidRDefault="0091392A" w:rsidP="00BF5A80">
            <w:pPr>
              <w:spacing w:line="460" w:lineRule="exact"/>
              <w:jc w:val="center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  <w:r w:rsidRPr="000A6B25">
              <w:rPr>
                <w:rFonts w:ascii="方正楷体_GBK" w:eastAsia="方正楷体_GBK" w:hint="eastAsia"/>
                <w:sz w:val="28"/>
                <w:szCs w:val="28"/>
              </w:rPr>
              <w:t>2</w:t>
            </w:r>
          </w:p>
        </w:tc>
        <w:tc>
          <w:tcPr>
            <w:tcW w:w="6563" w:type="dxa"/>
            <w:vAlign w:val="center"/>
          </w:tcPr>
          <w:p w:rsidR="0091392A" w:rsidRPr="000A6B25" w:rsidRDefault="0091392A" w:rsidP="00BF5A80">
            <w:pPr>
              <w:spacing w:line="46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将本人社保卡转借他人使用</w:t>
            </w:r>
          </w:p>
        </w:tc>
        <w:tc>
          <w:tcPr>
            <w:tcW w:w="1804" w:type="dxa"/>
            <w:vAlign w:val="center"/>
          </w:tcPr>
          <w:p w:rsidR="0091392A" w:rsidRPr="000A6B25" w:rsidRDefault="0091392A" w:rsidP="00BF5A80">
            <w:pPr>
              <w:spacing w:line="46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  <w:tc>
          <w:tcPr>
            <w:tcW w:w="2423" w:type="dxa"/>
            <w:vAlign w:val="center"/>
          </w:tcPr>
          <w:p w:rsidR="0091392A" w:rsidRPr="000A6B25" w:rsidRDefault="0091392A" w:rsidP="00BF5A80">
            <w:pPr>
              <w:spacing w:line="46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  <w:tc>
          <w:tcPr>
            <w:tcW w:w="2643" w:type="dxa"/>
            <w:vAlign w:val="center"/>
          </w:tcPr>
          <w:p w:rsidR="0091392A" w:rsidRPr="000A6B25" w:rsidRDefault="0091392A" w:rsidP="00BF5A80">
            <w:pPr>
              <w:spacing w:line="46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</w:tr>
      <w:tr w:rsidR="0091392A" w:rsidRPr="000A6B25" w:rsidTr="00BF5A80">
        <w:trPr>
          <w:cantSplit/>
          <w:trHeight w:val="383"/>
          <w:jc w:val="center"/>
        </w:trPr>
        <w:tc>
          <w:tcPr>
            <w:tcW w:w="788" w:type="dxa"/>
            <w:vAlign w:val="center"/>
          </w:tcPr>
          <w:p w:rsidR="0091392A" w:rsidRPr="000A6B25" w:rsidRDefault="0091392A" w:rsidP="00BF5A80">
            <w:pPr>
              <w:spacing w:line="320" w:lineRule="exact"/>
              <w:jc w:val="center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  <w:r w:rsidRPr="000A6B25">
              <w:rPr>
                <w:rFonts w:ascii="方正楷体_GBK"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6563" w:type="dxa"/>
            <w:vAlign w:val="center"/>
          </w:tcPr>
          <w:p w:rsidR="0091392A" w:rsidRPr="000A6B25" w:rsidRDefault="0091392A" w:rsidP="00BF5A80">
            <w:pPr>
              <w:spacing w:line="32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伪造编造医疗文书、医疗费用票据等虚假材料骗取</w:t>
            </w:r>
            <w:proofErr w:type="gramStart"/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医</w:t>
            </w:r>
            <w:proofErr w:type="gramEnd"/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保待遇</w:t>
            </w:r>
          </w:p>
        </w:tc>
        <w:tc>
          <w:tcPr>
            <w:tcW w:w="1804" w:type="dxa"/>
            <w:vAlign w:val="center"/>
          </w:tcPr>
          <w:p w:rsidR="0091392A" w:rsidRPr="000A6B25" w:rsidRDefault="0091392A" w:rsidP="00BF5A80">
            <w:pPr>
              <w:spacing w:line="32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  <w:tc>
          <w:tcPr>
            <w:tcW w:w="2423" w:type="dxa"/>
            <w:vAlign w:val="center"/>
          </w:tcPr>
          <w:p w:rsidR="0091392A" w:rsidRPr="000A6B25" w:rsidRDefault="0091392A" w:rsidP="00BF5A80">
            <w:pPr>
              <w:spacing w:line="32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  <w:tc>
          <w:tcPr>
            <w:tcW w:w="2643" w:type="dxa"/>
            <w:vAlign w:val="center"/>
          </w:tcPr>
          <w:p w:rsidR="0091392A" w:rsidRPr="000A6B25" w:rsidRDefault="0091392A" w:rsidP="00BF5A80">
            <w:pPr>
              <w:spacing w:line="32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</w:tr>
      <w:tr w:rsidR="0091392A" w:rsidRPr="000A6B25" w:rsidTr="00BF5A80">
        <w:trPr>
          <w:cantSplit/>
          <w:trHeight w:val="383"/>
          <w:jc w:val="center"/>
        </w:trPr>
        <w:tc>
          <w:tcPr>
            <w:tcW w:w="788" w:type="dxa"/>
            <w:vAlign w:val="center"/>
          </w:tcPr>
          <w:p w:rsidR="0091392A" w:rsidRPr="000A6B25" w:rsidRDefault="0091392A" w:rsidP="00BF5A80">
            <w:pPr>
              <w:spacing w:line="320" w:lineRule="exact"/>
              <w:jc w:val="center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  <w:r w:rsidRPr="000A6B25">
              <w:rPr>
                <w:rFonts w:ascii="方正楷体_GBK"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6563" w:type="dxa"/>
            <w:vAlign w:val="center"/>
          </w:tcPr>
          <w:p w:rsidR="0091392A" w:rsidRPr="000A6B25" w:rsidRDefault="0091392A" w:rsidP="00BF5A80">
            <w:pPr>
              <w:spacing w:line="32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与</w:t>
            </w:r>
            <w:proofErr w:type="gramStart"/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医</w:t>
            </w:r>
            <w:proofErr w:type="gramEnd"/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保定点服务机构串通，串换、多记、虚记</w:t>
            </w:r>
            <w:proofErr w:type="gramStart"/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医</w:t>
            </w:r>
            <w:proofErr w:type="gramEnd"/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保项目费用、</w:t>
            </w:r>
            <w:proofErr w:type="gramStart"/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空刷社保</w:t>
            </w:r>
            <w:proofErr w:type="gramEnd"/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卡及配购与本人疾病无关药品等</w:t>
            </w:r>
          </w:p>
        </w:tc>
        <w:tc>
          <w:tcPr>
            <w:tcW w:w="1804" w:type="dxa"/>
            <w:vAlign w:val="center"/>
          </w:tcPr>
          <w:p w:rsidR="0091392A" w:rsidRPr="000A6B25" w:rsidRDefault="0091392A" w:rsidP="00BF5A80">
            <w:pPr>
              <w:spacing w:line="32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  <w:tc>
          <w:tcPr>
            <w:tcW w:w="2423" w:type="dxa"/>
            <w:vAlign w:val="center"/>
          </w:tcPr>
          <w:p w:rsidR="0091392A" w:rsidRPr="000A6B25" w:rsidRDefault="0091392A" w:rsidP="00BF5A80">
            <w:pPr>
              <w:spacing w:line="32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  <w:tc>
          <w:tcPr>
            <w:tcW w:w="2643" w:type="dxa"/>
            <w:vAlign w:val="center"/>
          </w:tcPr>
          <w:p w:rsidR="0091392A" w:rsidRPr="000A6B25" w:rsidRDefault="0091392A" w:rsidP="00BF5A80">
            <w:pPr>
              <w:spacing w:line="32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</w:tr>
      <w:tr w:rsidR="0091392A" w:rsidRPr="000A6B25" w:rsidTr="00BF5A80">
        <w:trPr>
          <w:cantSplit/>
          <w:trHeight w:val="383"/>
          <w:jc w:val="center"/>
        </w:trPr>
        <w:tc>
          <w:tcPr>
            <w:tcW w:w="788" w:type="dxa"/>
            <w:vAlign w:val="center"/>
          </w:tcPr>
          <w:p w:rsidR="0091392A" w:rsidRPr="000A6B25" w:rsidRDefault="0091392A" w:rsidP="00BF5A80">
            <w:pPr>
              <w:spacing w:line="460" w:lineRule="exact"/>
              <w:jc w:val="center"/>
              <w:rPr>
                <w:rFonts w:ascii="方正楷体_GBK" w:eastAsia="方正楷体_GBK" w:hint="eastAsia"/>
                <w:sz w:val="28"/>
                <w:szCs w:val="28"/>
              </w:rPr>
            </w:pPr>
            <w:r w:rsidRPr="000A6B25">
              <w:rPr>
                <w:rFonts w:ascii="方正楷体_GBK"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6563" w:type="dxa"/>
            <w:vAlign w:val="center"/>
          </w:tcPr>
          <w:p w:rsidR="0091392A" w:rsidRPr="000A6B25" w:rsidRDefault="0091392A" w:rsidP="00BF5A80">
            <w:pPr>
              <w:spacing w:line="460" w:lineRule="exact"/>
              <w:rPr>
                <w:rFonts w:ascii="方正楷体_GBK" w:eastAsia="方正楷体_GBK" w:hint="eastAsia"/>
                <w:sz w:val="28"/>
                <w:szCs w:val="28"/>
              </w:rPr>
            </w:pPr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恶意超量或者重复配购同类药品</w:t>
            </w:r>
          </w:p>
        </w:tc>
        <w:tc>
          <w:tcPr>
            <w:tcW w:w="1804" w:type="dxa"/>
            <w:vAlign w:val="center"/>
          </w:tcPr>
          <w:p w:rsidR="0091392A" w:rsidRPr="000A6B25" w:rsidRDefault="0091392A" w:rsidP="00BF5A80">
            <w:pPr>
              <w:spacing w:line="46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  <w:tc>
          <w:tcPr>
            <w:tcW w:w="2423" w:type="dxa"/>
            <w:vAlign w:val="center"/>
          </w:tcPr>
          <w:p w:rsidR="0091392A" w:rsidRPr="000A6B25" w:rsidRDefault="0091392A" w:rsidP="00BF5A80">
            <w:pPr>
              <w:spacing w:line="46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  <w:tc>
          <w:tcPr>
            <w:tcW w:w="2643" w:type="dxa"/>
            <w:vAlign w:val="center"/>
          </w:tcPr>
          <w:p w:rsidR="0091392A" w:rsidRPr="000A6B25" w:rsidRDefault="0091392A" w:rsidP="00BF5A80">
            <w:pPr>
              <w:spacing w:line="46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</w:tr>
      <w:tr w:rsidR="0091392A" w:rsidRPr="000A6B25" w:rsidTr="00BF5A80">
        <w:trPr>
          <w:cantSplit/>
          <w:trHeight w:val="383"/>
          <w:jc w:val="center"/>
        </w:trPr>
        <w:tc>
          <w:tcPr>
            <w:tcW w:w="788" w:type="dxa"/>
            <w:vAlign w:val="center"/>
          </w:tcPr>
          <w:p w:rsidR="0091392A" w:rsidRPr="000A6B25" w:rsidRDefault="0091392A" w:rsidP="00BF5A80">
            <w:pPr>
              <w:spacing w:line="460" w:lineRule="exact"/>
              <w:jc w:val="center"/>
              <w:rPr>
                <w:rFonts w:ascii="方正楷体_GBK" w:eastAsia="方正楷体_GBK" w:hint="eastAsia"/>
                <w:sz w:val="28"/>
                <w:szCs w:val="28"/>
              </w:rPr>
            </w:pPr>
            <w:r w:rsidRPr="000A6B25">
              <w:rPr>
                <w:rFonts w:ascii="方正楷体_GBK" w:eastAsia="方正楷体_GBK" w:hint="eastAsia"/>
                <w:sz w:val="28"/>
                <w:szCs w:val="28"/>
              </w:rPr>
              <w:t>6</w:t>
            </w:r>
          </w:p>
        </w:tc>
        <w:tc>
          <w:tcPr>
            <w:tcW w:w="6563" w:type="dxa"/>
            <w:vAlign w:val="center"/>
          </w:tcPr>
          <w:p w:rsidR="0091392A" w:rsidRPr="000A6B25" w:rsidRDefault="0091392A" w:rsidP="00BF5A80">
            <w:pPr>
              <w:spacing w:line="460" w:lineRule="exact"/>
              <w:rPr>
                <w:rFonts w:ascii="方正楷体_GBK" w:eastAsia="方正楷体_GBK" w:hint="eastAsia"/>
                <w:sz w:val="28"/>
                <w:szCs w:val="28"/>
              </w:rPr>
            </w:pPr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其他违规行为（如有请说明）</w:t>
            </w:r>
          </w:p>
        </w:tc>
        <w:tc>
          <w:tcPr>
            <w:tcW w:w="1804" w:type="dxa"/>
            <w:vAlign w:val="center"/>
          </w:tcPr>
          <w:p w:rsidR="0091392A" w:rsidRPr="000A6B25" w:rsidRDefault="0091392A" w:rsidP="00BF5A80">
            <w:pPr>
              <w:spacing w:line="46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  <w:tc>
          <w:tcPr>
            <w:tcW w:w="2423" w:type="dxa"/>
            <w:vAlign w:val="center"/>
          </w:tcPr>
          <w:p w:rsidR="0091392A" w:rsidRPr="000A6B25" w:rsidRDefault="0091392A" w:rsidP="00BF5A80">
            <w:pPr>
              <w:spacing w:line="46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  <w:tc>
          <w:tcPr>
            <w:tcW w:w="2643" w:type="dxa"/>
            <w:vAlign w:val="center"/>
          </w:tcPr>
          <w:p w:rsidR="0091392A" w:rsidRPr="000A6B25" w:rsidRDefault="0091392A" w:rsidP="00BF5A80">
            <w:pPr>
              <w:spacing w:line="46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</w:tr>
      <w:tr w:rsidR="0091392A" w:rsidRPr="000A6B25" w:rsidTr="00BF5A80">
        <w:trPr>
          <w:cantSplit/>
          <w:trHeight w:val="383"/>
          <w:jc w:val="center"/>
        </w:trPr>
        <w:tc>
          <w:tcPr>
            <w:tcW w:w="7351" w:type="dxa"/>
            <w:gridSpan w:val="2"/>
            <w:vAlign w:val="center"/>
          </w:tcPr>
          <w:p w:rsidR="0091392A" w:rsidRPr="000A6B25" w:rsidRDefault="0091392A" w:rsidP="00BF5A80">
            <w:pPr>
              <w:spacing w:line="460" w:lineRule="exact"/>
              <w:jc w:val="center"/>
              <w:rPr>
                <w:rFonts w:ascii="方正楷体_GBK" w:eastAsia="方正楷体_GBK" w:hint="eastAsia"/>
                <w:sz w:val="28"/>
                <w:szCs w:val="28"/>
              </w:rPr>
            </w:pPr>
            <w:r w:rsidRPr="000A6B25">
              <w:rPr>
                <w:rFonts w:ascii="方正楷体_GBK" w:eastAsia="方正楷体_GBK" w:hAnsi="仿宋" w:hint="eastAsia"/>
                <w:sz w:val="28"/>
                <w:szCs w:val="28"/>
              </w:rPr>
              <w:t>合计</w:t>
            </w:r>
          </w:p>
        </w:tc>
        <w:tc>
          <w:tcPr>
            <w:tcW w:w="1804" w:type="dxa"/>
            <w:vAlign w:val="center"/>
          </w:tcPr>
          <w:p w:rsidR="0091392A" w:rsidRPr="000A6B25" w:rsidRDefault="0091392A" w:rsidP="00BF5A80">
            <w:pPr>
              <w:spacing w:line="46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  <w:tc>
          <w:tcPr>
            <w:tcW w:w="2423" w:type="dxa"/>
            <w:vAlign w:val="center"/>
          </w:tcPr>
          <w:p w:rsidR="0091392A" w:rsidRPr="000A6B25" w:rsidRDefault="0091392A" w:rsidP="00BF5A80">
            <w:pPr>
              <w:spacing w:line="46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  <w:tc>
          <w:tcPr>
            <w:tcW w:w="2643" w:type="dxa"/>
            <w:vAlign w:val="center"/>
          </w:tcPr>
          <w:p w:rsidR="0091392A" w:rsidRPr="000A6B25" w:rsidRDefault="0091392A" w:rsidP="00BF5A80">
            <w:pPr>
              <w:spacing w:line="460" w:lineRule="exact"/>
              <w:rPr>
                <w:rFonts w:ascii="方正楷体_GBK" w:eastAsia="方正楷体_GBK" w:hint="eastAsia"/>
                <w:sz w:val="28"/>
                <w:szCs w:val="28"/>
                <w:u w:val="single"/>
              </w:rPr>
            </w:pPr>
          </w:p>
        </w:tc>
      </w:tr>
    </w:tbl>
    <w:p w:rsidR="00CE451D" w:rsidRDefault="00CE451D"/>
    <w:sectPr w:rsidR="00CE451D" w:rsidSect="009139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FSK--GBK1-0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92A"/>
    <w:rsid w:val="0091392A"/>
    <w:rsid w:val="00CE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  锐</dc:creator>
  <cp:lastModifiedBy>范  锐</cp:lastModifiedBy>
  <cp:revision>1</cp:revision>
  <dcterms:created xsi:type="dcterms:W3CDTF">2019-04-24T09:34:00Z</dcterms:created>
  <dcterms:modified xsi:type="dcterms:W3CDTF">2019-04-24T09:35:00Z</dcterms:modified>
</cp:coreProperties>
</file>